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9C" w:rsidRPr="0067289C" w:rsidRDefault="0067289C" w:rsidP="0067289C">
      <w:pPr>
        <w:spacing w:line="360" w:lineRule="auto"/>
        <w:jc w:val="center"/>
        <w:rPr>
          <w:rFonts w:ascii="Times New Roman" w:hAnsi="Times New Roman" w:cs="Times New Roman"/>
          <w:sz w:val="24"/>
          <w:szCs w:val="24"/>
        </w:rPr>
      </w:pPr>
      <w:r w:rsidRPr="0067289C">
        <w:rPr>
          <w:rFonts w:ascii="Times New Roman" w:hAnsi="Times New Roman" w:cs="Times New Roman"/>
          <w:sz w:val="24"/>
          <w:szCs w:val="24"/>
        </w:rPr>
        <w:t>TRINITY COLLEGE FOR WOMEN, NAMAKKAL – 637 002</w:t>
      </w:r>
    </w:p>
    <w:p w:rsidR="0067289C" w:rsidRPr="0067289C" w:rsidRDefault="0067289C" w:rsidP="0067289C">
      <w:pPr>
        <w:pStyle w:val="gmail-msolistparagraph"/>
        <w:spacing w:before="0" w:beforeAutospacing="0" w:after="0" w:afterAutospacing="0" w:line="360" w:lineRule="auto"/>
        <w:ind w:left="1620"/>
        <w:rPr>
          <w:color w:val="222222"/>
        </w:rPr>
      </w:pPr>
    </w:p>
    <w:tbl>
      <w:tblPr>
        <w:tblStyle w:val="TableGrid"/>
        <w:tblW w:w="0" w:type="auto"/>
        <w:tblLook w:val="04A0" w:firstRow="1" w:lastRow="0" w:firstColumn="1" w:lastColumn="0" w:noHBand="0" w:noVBand="1"/>
      </w:tblPr>
      <w:tblGrid>
        <w:gridCol w:w="9242"/>
      </w:tblGrid>
      <w:tr w:rsidR="0067289C" w:rsidRPr="0067289C" w:rsidTr="00B938E6">
        <w:tc>
          <w:tcPr>
            <w:tcW w:w="9242" w:type="dxa"/>
          </w:tcPr>
          <w:p w:rsidR="0067289C" w:rsidRPr="0067289C" w:rsidRDefault="0067289C" w:rsidP="0067289C">
            <w:pPr>
              <w:spacing w:line="360" w:lineRule="auto"/>
              <w:jc w:val="center"/>
              <w:rPr>
                <w:rFonts w:ascii="Times New Roman" w:hAnsi="Times New Roman" w:cs="Times New Roman"/>
                <w:sz w:val="24"/>
                <w:szCs w:val="24"/>
              </w:rPr>
            </w:pPr>
            <w:r w:rsidRPr="0067289C">
              <w:rPr>
                <w:rFonts w:ascii="Times New Roman" w:hAnsi="Times New Roman" w:cs="Times New Roman"/>
                <w:color w:val="222222"/>
                <w:sz w:val="24"/>
                <w:szCs w:val="24"/>
              </w:rPr>
              <w:t>TRINITY COLLEGE FOR WOMEN</w:t>
            </w:r>
          </w:p>
          <w:p w:rsidR="0067289C" w:rsidRPr="0067289C" w:rsidRDefault="0067289C" w:rsidP="0067289C">
            <w:pPr>
              <w:pStyle w:val="gmail-msolistparagraph"/>
              <w:spacing w:before="0" w:beforeAutospacing="0" w:after="0" w:afterAutospacing="0" w:line="360" w:lineRule="auto"/>
              <w:ind w:left="1620"/>
              <w:rPr>
                <w:color w:val="222222"/>
              </w:rPr>
            </w:pPr>
            <w:r w:rsidRPr="0067289C">
              <w:rPr>
                <w:color w:val="222222"/>
              </w:rPr>
              <w:t xml:space="preserve">                            (ARTS AND SCIENCE),</w:t>
            </w:r>
          </w:p>
          <w:p w:rsidR="0067289C" w:rsidRPr="0067289C" w:rsidRDefault="0067289C" w:rsidP="0067289C">
            <w:pPr>
              <w:pStyle w:val="gmail-msolistparagraph"/>
              <w:spacing w:before="0" w:beforeAutospacing="0" w:after="0" w:afterAutospacing="0" w:line="360" w:lineRule="auto"/>
              <w:ind w:left="1620"/>
              <w:jc w:val="both"/>
              <w:rPr>
                <w:color w:val="222222"/>
              </w:rPr>
            </w:pPr>
            <w:r w:rsidRPr="0067289C">
              <w:rPr>
                <w:color w:val="222222"/>
              </w:rPr>
              <w:t>NAMAKKAL – 637 002, Tamil Nadu state</w:t>
            </w:r>
          </w:p>
          <w:p w:rsidR="0067289C" w:rsidRPr="0067289C" w:rsidRDefault="0067289C" w:rsidP="0067289C">
            <w:pPr>
              <w:pStyle w:val="gmail-msolistparagraph"/>
              <w:spacing w:before="0" w:beforeAutospacing="0" w:after="0" w:afterAutospacing="0" w:line="360" w:lineRule="auto"/>
              <w:ind w:left="1620"/>
              <w:jc w:val="both"/>
              <w:rPr>
                <w:color w:val="222222"/>
              </w:rPr>
            </w:pPr>
            <w:r w:rsidRPr="0067289C">
              <w:rPr>
                <w:color w:val="222222"/>
              </w:rPr>
              <w:t xml:space="preserve">(Permanently Affiliated to </w:t>
            </w:r>
            <w:proofErr w:type="spellStart"/>
            <w:r w:rsidRPr="0067289C">
              <w:rPr>
                <w:color w:val="222222"/>
              </w:rPr>
              <w:t>Periyar</w:t>
            </w:r>
            <w:proofErr w:type="spellEnd"/>
            <w:r w:rsidRPr="0067289C">
              <w:rPr>
                <w:color w:val="222222"/>
              </w:rPr>
              <w:t xml:space="preserve"> University, Salem &amp;</w:t>
            </w:r>
          </w:p>
          <w:p w:rsidR="0067289C" w:rsidRPr="0067289C" w:rsidRDefault="0067289C" w:rsidP="0067289C">
            <w:pPr>
              <w:pStyle w:val="gmail-msolistparagraph"/>
              <w:spacing w:before="0" w:beforeAutospacing="0" w:after="0" w:afterAutospacing="0" w:line="360" w:lineRule="auto"/>
              <w:ind w:left="1620"/>
              <w:jc w:val="both"/>
              <w:rPr>
                <w:color w:val="222222"/>
              </w:rPr>
            </w:pPr>
            <w:r w:rsidRPr="0067289C">
              <w:rPr>
                <w:color w:val="222222"/>
              </w:rPr>
              <w:t>Recognition under section 2f and 12b of UGC Act 1956)</w:t>
            </w:r>
          </w:p>
          <w:p w:rsidR="0067289C" w:rsidRDefault="00562E5B" w:rsidP="00397452">
            <w:pPr>
              <w:pStyle w:val="gmail-msolistparagraph"/>
              <w:spacing w:before="0" w:beforeAutospacing="0" w:after="0" w:afterAutospacing="0" w:line="360" w:lineRule="auto"/>
              <w:ind w:left="1620"/>
              <w:jc w:val="center"/>
              <w:rPr>
                <w:rStyle w:val="Hyperlink"/>
              </w:rPr>
            </w:pPr>
            <w:hyperlink r:id="rId8" w:history="1">
              <w:r w:rsidR="0067289C" w:rsidRPr="0067289C">
                <w:rPr>
                  <w:rStyle w:val="Hyperlink"/>
                </w:rPr>
                <w:t>www.trinitycollegenkl.edu.in</w:t>
              </w:r>
            </w:hyperlink>
          </w:p>
          <w:p w:rsidR="00397452" w:rsidRPr="0067289C" w:rsidRDefault="00397452" w:rsidP="00397452">
            <w:pPr>
              <w:pStyle w:val="gmail-msolistparagraph"/>
              <w:spacing w:before="0" w:beforeAutospacing="0" w:after="0" w:afterAutospacing="0" w:line="360" w:lineRule="auto"/>
              <w:ind w:left="1620"/>
              <w:jc w:val="center"/>
              <w:rPr>
                <w:rStyle w:val="Hyperlink"/>
              </w:rPr>
            </w:pPr>
            <w:r>
              <w:rPr>
                <w:rStyle w:val="Hyperlink"/>
              </w:rPr>
              <w:t>Email</w:t>
            </w:r>
          </w:p>
          <w:p w:rsidR="0067289C" w:rsidRPr="0067289C" w:rsidRDefault="00562E5B" w:rsidP="00397452">
            <w:pPr>
              <w:pStyle w:val="gmail-msolistparagraph"/>
              <w:spacing w:before="0" w:beforeAutospacing="0" w:after="0" w:afterAutospacing="0" w:line="360" w:lineRule="auto"/>
              <w:ind w:left="1620"/>
              <w:jc w:val="center"/>
              <w:rPr>
                <w:color w:val="222222"/>
              </w:rPr>
            </w:pPr>
            <w:hyperlink r:id="rId9" w:history="1">
              <w:r w:rsidR="0067289C" w:rsidRPr="0067289C">
                <w:rPr>
                  <w:rStyle w:val="Hyperlink"/>
                </w:rPr>
                <w:t>principal@trinitycollegenkl.edu.in</w:t>
              </w:r>
            </w:hyperlink>
          </w:p>
          <w:p w:rsidR="00063A83" w:rsidRDefault="00562E5B" w:rsidP="00397452">
            <w:pPr>
              <w:pStyle w:val="gmail-msolistparagraph"/>
              <w:spacing w:before="0" w:beforeAutospacing="0" w:after="0" w:afterAutospacing="0" w:line="360" w:lineRule="auto"/>
              <w:ind w:left="1620"/>
              <w:jc w:val="center"/>
              <w:rPr>
                <w:color w:val="222222"/>
              </w:rPr>
            </w:pPr>
            <w:hyperlink r:id="rId10" w:history="1">
              <w:r w:rsidR="0067289C" w:rsidRPr="0067289C">
                <w:rPr>
                  <w:rStyle w:val="Hyperlink"/>
                </w:rPr>
                <w:t>triniprincipal@gmail.com</w:t>
              </w:r>
            </w:hyperlink>
            <w:r w:rsidR="0067289C" w:rsidRPr="0067289C">
              <w:rPr>
                <w:color w:val="222222"/>
              </w:rPr>
              <w:t>  </w:t>
            </w:r>
          </w:p>
          <w:p w:rsidR="00063A83" w:rsidRDefault="00562E5B" w:rsidP="00397452">
            <w:pPr>
              <w:pStyle w:val="gmail-msolistparagraph"/>
              <w:spacing w:before="0" w:beforeAutospacing="0" w:after="0" w:afterAutospacing="0" w:line="360" w:lineRule="auto"/>
              <w:ind w:left="1620"/>
              <w:jc w:val="center"/>
              <w:rPr>
                <w:color w:val="222222"/>
              </w:rPr>
            </w:pPr>
            <w:hyperlink r:id="rId11" w:history="1">
              <w:r w:rsidR="0067289C" w:rsidRPr="0067289C">
                <w:rPr>
                  <w:rStyle w:val="Hyperlink"/>
                </w:rPr>
                <w:t>prltcwnkl22@gmail.com</w:t>
              </w:r>
            </w:hyperlink>
            <w:r w:rsidR="0067289C" w:rsidRPr="0067289C">
              <w:rPr>
                <w:color w:val="222222"/>
              </w:rPr>
              <w:t xml:space="preserve"> </w:t>
            </w:r>
          </w:p>
          <w:p w:rsidR="0067289C" w:rsidRPr="0067289C" w:rsidRDefault="00562E5B" w:rsidP="00397452">
            <w:pPr>
              <w:pStyle w:val="gmail-msolistparagraph"/>
              <w:spacing w:before="0" w:beforeAutospacing="0" w:after="0" w:afterAutospacing="0" w:line="360" w:lineRule="auto"/>
              <w:ind w:left="1620"/>
              <w:jc w:val="center"/>
              <w:rPr>
                <w:color w:val="222222"/>
              </w:rPr>
            </w:pPr>
            <w:hyperlink r:id="rId12" w:history="1">
              <w:r w:rsidR="0067289C" w:rsidRPr="0067289C">
                <w:rPr>
                  <w:rStyle w:val="Hyperlink"/>
                </w:rPr>
                <w:t>trinitech2010@gmail.com</w:t>
              </w:r>
            </w:hyperlink>
          </w:p>
          <w:p w:rsidR="0067289C" w:rsidRPr="0067289C" w:rsidRDefault="0067289C" w:rsidP="0067289C">
            <w:pPr>
              <w:spacing w:line="360" w:lineRule="auto"/>
              <w:jc w:val="both"/>
              <w:rPr>
                <w:rFonts w:ascii="Times New Roman" w:hAnsi="Times New Roman" w:cs="Times New Roman"/>
                <w:color w:val="222222"/>
                <w:sz w:val="24"/>
                <w:szCs w:val="24"/>
              </w:rPr>
            </w:pPr>
            <w:r w:rsidRPr="0067289C">
              <w:rPr>
                <w:rFonts w:ascii="Times New Roman" w:hAnsi="Times New Roman" w:cs="Times New Roman"/>
                <w:color w:val="222222"/>
                <w:sz w:val="24"/>
                <w:szCs w:val="24"/>
              </w:rPr>
              <w:t xml:space="preserve">                                            95973-11258 &amp; 94867-61459</w:t>
            </w:r>
          </w:p>
        </w:tc>
      </w:tr>
    </w:tbl>
    <w:p w:rsidR="0067289C" w:rsidRDefault="0067289C" w:rsidP="0067289C">
      <w:pPr>
        <w:spacing w:line="360" w:lineRule="auto"/>
        <w:jc w:val="center"/>
        <w:rPr>
          <w:rFonts w:ascii="Times New Roman" w:hAnsi="Times New Roman" w:cs="Times New Roman"/>
          <w:sz w:val="24"/>
          <w:szCs w:val="24"/>
        </w:rPr>
      </w:pPr>
    </w:p>
    <w:p w:rsidR="0067289C" w:rsidRPr="0067289C" w:rsidRDefault="0067289C" w:rsidP="0067289C">
      <w:pPr>
        <w:spacing w:line="360" w:lineRule="auto"/>
        <w:jc w:val="center"/>
        <w:rPr>
          <w:rFonts w:ascii="Times New Roman" w:hAnsi="Times New Roman" w:cs="Times New Roman"/>
          <w:sz w:val="24"/>
          <w:szCs w:val="24"/>
        </w:rPr>
      </w:pPr>
      <w:r w:rsidRPr="0067289C">
        <w:rPr>
          <w:rFonts w:ascii="Times New Roman" w:hAnsi="Times New Roman" w:cs="Times New Roman"/>
          <w:sz w:val="24"/>
          <w:szCs w:val="24"/>
        </w:rPr>
        <w:t>YRC programmes conducted in our college during the month of October 2022</w:t>
      </w:r>
    </w:p>
    <w:tbl>
      <w:tblPr>
        <w:tblStyle w:val="TableGrid"/>
        <w:tblW w:w="9180" w:type="dxa"/>
        <w:tblLayout w:type="fixed"/>
        <w:tblLook w:val="04A0" w:firstRow="1" w:lastRow="0" w:firstColumn="1" w:lastColumn="0" w:noHBand="0" w:noVBand="1"/>
      </w:tblPr>
      <w:tblGrid>
        <w:gridCol w:w="703"/>
        <w:gridCol w:w="1673"/>
        <w:gridCol w:w="2064"/>
        <w:gridCol w:w="1931"/>
        <w:gridCol w:w="2809"/>
      </w:tblGrid>
      <w:tr w:rsidR="0067289C" w:rsidRPr="0067289C" w:rsidTr="00B938E6">
        <w:tc>
          <w:tcPr>
            <w:tcW w:w="703"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S.No</w:t>
            </w:r>
            <w:proofErr w:type="spellEnd"/>
          </w:p>
        </w:tc>
        <w:tc>
          <w:tcPr>
            <w:tcW w:w="1673" w:type="dxa"/>
          </w:tcPr>
          <w:p w:rsidR="0067289C" w:rsidRPr="0067289C" w:rsidRDefault="0067289C" w:rsidP="0067289C">
            <w:pPr>
              <w:ind w:right="748"/>
              <w:rPr>
                <w:rFonts w:ascii="Times New Roman" w:hAnsi="Times New Roman" w:cs="Times New Roman"/>
                <w:sz w:val="24"/>
                <w:szCs w:val="24"/>
              </w:rPr>
            </w:pPr>
            <w:r w:rsidRPr="0067289C">
              <w:rPr>
                <w:rFonts w:ascii="Times New Roman" w:hAnsi="Times New Roman" w:cs="Times New Roman"/>
                <w:sz w:val="24"/>
                <w:szCs w:val="24"/>
              </w:rPr>
              <w:t>Nature of the Day</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Date </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Name of the topic </w:t>
            </w:r>
          </w:p>
        </w:tc>
        <w:tc>
          <w:tcPr>
            <w:tcW w:w="2809"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Name &amp; Address of resource person </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National Blood Donor’s  Day</w:t>
            </w:r>
            <w:r w:rsidR="000C3BE2">
              <w:rPr>
                <w:rFonts w:ascii="Times New Roman" w:hAnsi="Times New Roman" w:cs="Times New Roman"/>
                <w:sz w:val="24"/>
                <w:szCs w:val="24"/>
              </w:rPr>
              <w:t xml:space="preserve"> </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01.10.2022</w:t>
            </w:r>
          </w:p>
        </w:tc>
        <w:tc>
          <w:tcPr>
            <w:tcW w:w="1931" w:type="dxa"/>
          </w:tcPr>
          <w:p w:rsid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Health Benefits of donating blood</w:t>
            </w:r>
          </w:p>
          <w:p w:rsidR="000C3BE2" w:rsidRPr="000C3BE2" w:rsidRDefault="000C3BE2" w:rsidP="000C3BE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YRC &amp; RRC</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B. Lena,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Assistant Professor, Department of Mathematics, Trinity college for women</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2</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International Day Of Non – Violence</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02.10.2022</w:t>
            </w:r>
          </w:p>
        </w:tc>
        <w:tc>
          <w:tcPr>
            <w:tcW w:w="1931"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Gandhiji</w:t>
            </w:r>
            <w:proofErr w:type="spellEnd"/>
            <w:r w:rsidRPr="0067289C">
              <w:rPr>
                <w:rFonts w:ascii="Times New Roman" w:hAnsi="Times New Roman" w:cs="Times New Roman"/>
                <w:sz w:val="24"/>
                <w:szCs w:val="24"/>
              </w:rPr>
              <w:t xml:space="preserve"> and Non - Violence</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V. </w:t>
            </w:r>
            <w:proofErr w:type="spellStart"/>
            <w:r w:rsidRPr="0067289C">
              <w:rPr>
                <w:rFonts w:ascii="Times New Roman" w:hAnsi="Times New Roman" w:cs="Times New Roman"/>
                <w:sz w:val="24"/>
                <w:szCs w:val="24"/>
              </w:rPr>
              <w:t>Archana</w:t>
            </w:r>
            <w:proofErr w:type="spellEnd"/>
            <w:r w:rsidRPr="0067289C">
              <w:rPr>
                <w:rFonts w:ascii="Times New Roman" w:hAnsi="Times New Roman" w:cs="Times New Roman"/>
                <w:sz w:val="24"/>
                <w:szCs w:val="24"/>
              </w:rPr>
              <w:t>,</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 Physical Directress,</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 Trinity college for women</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3</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World Mental Health Day</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10.10.2022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History of World Mental Health Day</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M. </w:t>
            </w:r>
            <w:proofErr w:type="spellStart"/>
            <w:r w:rsidRPr="0067289C">
              <w:rPr>
                <w:rFonts w:ascii="Times New Roman" w:hAnsi="Times New Roman" w:cs="Times New Roman"/>
                <w:sz w:val="24"/>
                <w:szCs w:val="24"/>
              </w:rPr>
              <w:t>Ramya</w:t>
            </w:r>
            <w:proofErr w:type="spellEnd"/>
            <w:r w:rsidRPr="0067289C">
              <w:rPr>
                <w:rFonts w:ascii="Times New Roman" w:hAnsi="Times New Roman" w:cs="Times New Roman"/>
                <w:sz w:val="24"/>
                <w:szCs w:val="24"/>
              </w:rPr>
              <w:t>,</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 Assistant Professor,  Department of Commerce, Trinity college for women </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4</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Swatch </w:t>
            </w:r>
            <w:proofErr w:type="spellStart"/>
            <w:r w:rsidRPr="0067289C">
              <w:rPr>
                <w:rFonts w:ascii="Times New Roman" w:hAnsi="Times New Roman" w:cs="Times New Roman"/>
                <w:sz w:val="24"/>
                <w:szCs w:val="24"/>
              </w:rPr>
              <w:t>Bharath</w:t>
            </w:r>
            <w:proofErr w:type="spellEnd"/>
            <w:r w:rsidRPr="0067289C">
              <w:rPr>
                <w:rFonts w:ascii="Times New Roman" w:hAnsi="Times New Roman" w:cs="Times New Roman"/>
                <w:sz w:val="24"/>
                <w:szCs w:val="24"/>
              </w:rPr>
              <w:t xml:space="preserve"> Clean India Mission/Tree Plantation</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11.10.2022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Swatch Bharat </w:t>
            </w:r>
            <w:proofErr w:type="spellStart"/>
            <w:r w:rsidRPr="0067289C">
              <w:rPr>
                <w:rFonts w:ascii="Times New Roman" w:hAnsi="Times New Roman" w:cs="Times New Roman"/>
                <w:sz w:val="24"/>
                <w:szCs w:val="24"/>
              </w:rPr>
              <w:t>Abhiyan</w:t>
            </w:r>
            <w:proofErr w:type="spellEnd"/>
            <w:r w:rsidRPr="0067289C">
              <w:rPr>
                <w:rFonts w:ascii="Times New Roman" w:hAnsi="Times New Roman" w:cs="Times New Roman"/>
                <w:sz w:val="24"/>
                <w:szCs w:val="24"/>
              </w:rPr>
              <w:t xml:space="preserve"> </w:t>
            </w:r>
          </w:p>
        </w:tc>
        <w:tc>
          <w:tcPr>
            <w:tcW w:w="2809"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Cleaning the college campus </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5</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YRC Orientation Programme</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12.10.2022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YRC Orientation Programme for </w:t>
            </w:r>
            <w:proofErr w:type="spellStart"/>
            <w:r w:rsidRPr="0067289C">
              <w:rPr>
                <w:rFonts w:ascii="Times New Roman" w:hAnsi="Times New Roman" w:cs="Times New Roman"/>
                <w:sz w:val="24"/>
                <w:szCs w:val="24"/>
              </w:rPr>
              <w:t>freshers</w:t>
            </w:r>
            <w:proofErr w:type="spellEnd"/>
            <w:r w:rsidRPr="0067289C">
              <w:rPr>
                <w:rFonts w:ascii="Times New Roman" w:hAnsi="Times New Roman" w:cs="Times New Roman"/>
                <w:sz w:val="24"/>
                <w:szCs w:val="24"/>
              </w:rPr>
              <w:t xml:space="preserve"> – Students of first </w:t>
            </w:r>
            <w:r w:rsidRPr="0067289C">
              <w:rPr>
                <w:rFonts w:ascii="Times New Roman" w:hAnsi="Times New Roman" w:cs="Times New Roman"/>
                <w:sz w:val="24"/>
                <w:szCs w:val="24"/>
              </w:rPr>
              <w:lastRenderedPageBreak/>
              <w:t>year UG and PG</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lastRenderedPageBreak/>
              <w:t>Dr.</w:t>
            </w:r>
            <w:proofErr w:type="spellEnd"/>
            <w:r w:rsidRPr="0067289C">
              <w:rPr>
                <w:rFonts w:ascii="Times New Roman" w:hAnsi="Times New Roman" w:cs="Times New Roman"/>
                <w:sz w:val="24"/>
                <w:szCs w:val="24"/>
              </w:rPr>
              <w:t xml:space="preserve"> R. </w:t>
            </w:r>
            <w:proofErr w:type="spellStart"/>
            <w:r w:rsidRPr="0067289C">
              <w:rPr>
                <w:rFonts w:ascii="Times New Roman" w:hAnsi="Times New Roman" w:cs="Times New Roman"/>
                <w:sz w:val="24"/>
                <w:szCs w:val="24"/>
              </w:rPr>
              <w:t>Savithri</w:t>
            </w:r>
            <w:proofErr w:type="spellEnd"/>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YRC Programme Officer,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Trinity College for Women, </w:t>
            </w:r>
          </w:p>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lastRenderedPageBreak/>
              <w:t>Namakkal</w:t>
            </w:r>
            <w:proofErr w:type="spellEnd"/>
            <w:r w:rsidRPr="0067289C">
              <w:rPr>
                <w:rFonts w:ascii="Times New Roman" w:hAnsi="Times New Roman" w:cs="Times New Roman"/>
                <w:sz w:val="24"/>
                <w:szCs w:val="24"/>
              </w:rPr>
              <w:t xml:space="preserve"> 637 002</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lastRenderedPageBreak/>
              <w:t>6</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International Day for Disaster Risk Reduction </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13.10.2022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Disaster Risk Management – prevention and recovery</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K. </w:t>
            </w:r>
            <w:proofErr w:type="spellStart"/>
            <w:r w:rsidRPr="0067289C">
              <w:rPr>
                <w:rFonts w:ascii="Times New Roman" w:hAnsi="Times New Roman" w:cs="Times New Roman"/>
                <w:sz w:val="24"/>
                <w:szCs w:val="24"/>
              </w:rPr>
              <w:t>Amutha</w:t>
            </w:r>
            <w:proofErr w:type="spellEnd"/>
            <w:r w:rsidRPr="0067289C">
              <w:rPr>
                <w:rFonts w:ascii="Times New Roman" w:hAnsi="Times New Roman" w:cs="Times New Roman"/>
                <w:sz w:val="24"/>
                <w:szCs w:val="24"/>
              </w:rPr>
              <w:t xml:space="preserve">,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Assistant Professor, Department of Commerce, Trinity college for women.</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7</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World Students Day </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15.10.2022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Why </w:t>
            </w:r>
            <w:proofErr w:type="spellStart"/>
            <w:r w:rsidRPr="0067289C">
              <w:rPr>
                <w:rFonts w:ascii="Times New Roman" w:hAnsi="Times New Roman" w:cs="Times New Roman"/>
                <w:sz w:val="24"/>
                <w:szCs w:val="24"/>
              </w:rPr>
              <w:t>Dr.</w:t>
            </w:r>
            <w:proofErr w:type="spellEnd"/>
            <w:r w:rsidRPr="0067289C">
              <w:rPr>
                <w:rFonts w:ascii="Times New Roman" w:hAnsi="Times New Roman" w:cs="Times New Roman"/>
                <w:sz w:val="24"/>
                <w:szCs w:val="24"/>
              </w:rPr>
              <w:t xml:space="preserve"> APJ Abdul </w:t>
            </w:r>
            <w:proofErr w:type="spellStart"/>
            <w:proofErr w:type="gramStart"/>
            <w:r w:rsidRPr="0067289C">
              <w:rPr>
                <w:rFonts w:ascii="Times New Roman" w:hAnsi="Times New Roman" w:cs="Times New Roman"/>
                <w:sz w:val="24"/>
                <w:szCs w:val="24"/>
              </w:rPr>
              <w:t>Kalam</w:t>
            </w:r>
            <w:proofErr w:type="spellEnd"/>
            <w:r w:rsidRPr="0067289C">
              <w:rPr>
                <w:rFonts w:ascii="Times New Roman" w:hAnsi="Times New Roman" w:cs="Times New Roman"/>
                <w:sz w:val="24"/>
                <w:szCs w:val="24"/>
              </w:rPr>
              <w:t xml:space="preserve">  is</w:t>
            </w:r>
            <w:proofErr w:type="gramEnd"/>
            <w:r w:rsidRPr="0067289C">
              <w:rPr>
                <w:rFonts w:ascii="Times New Roman" w:hAnsi="Times New Roman" w:cs="Times New Roman"/>
                <w:sz w:val="24"/>
                <w:szCs w:val="24"/>
              </w:rPr>
              <w:t xml:space="preserve"> inspiration for Students?</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Dr.</w:t>
            </w:r>
            <w:proofErr w:type="spellEnd"/>
            <w:r w:rsidRPr="0067289C">
              <w:rPr>
                <w:rFonts w:ascii="Times New Roman" w:hAnsi="Times New Roman" w:cs="Times New Roman"/>
                <w:sz w:val="24"/>
                <w:szCs w:val="24"/>
              </w:rPr>
              <w:t xml:space="preserve"> J. </w:t>
            </w:r>
            <w:proofErr w:type="spellStart"/>
            <w:r w:rsidRPr="0067289C">
              <w:rPr>
                <w:rFonts w:ascii="Times New Roman" w:hAnsi="Times New Roman" w:cs="Times New Roman"/>
                <w:sz w:val="24"/>
                <w:szCs w:val="24"/>
              </w:rPr>
              <w:t>Barathi</w:t>
            </w:r>
            <w:proofErr w:type="spellEnd"/>
            <w:r w:rsidRPr="0067289C">
              <w:rPr>
                <w:rFonts w:ascii="Times New Roman" w:hAnsi="Times New Roman" w:cs="Times New Roman"/>
                <w:sz w:val="24"/>
                <w:szCs w:val="24"/>
              </w:rPr>
              <w:t>,</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 Assistant Professor, Department of Tamil, Trinity College for women.</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8</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World Food Day</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16.10.2022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Food safety is every body’s responsibility </w:t>
            </w:r>
          </w:p>
        </w:tc>
        <w:tc>
          <w:tcPr>
            <w:tcW w:w="2809"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Miss. P. Sri </w:t>
            </w:r>
            <w:proofErr w:type="spellStart"/>
            <w:r w:rsidRPr="0067289C">
              <w:rPr>
                <w:rFonts w:ascii="Times New Roman" w:hAnsi="Times New Roman" w:cs="Times New Roman"/>
                <w:sz w:val="24"/>
                <w:szCs w:val="24"/>
              </w:rPr>
              <w:t>Renuga</w:t>
            </w:r>
            <w:proofErr w:type="spellEnd"/>
            <w:r w:rsidRPr="0067289C">
              <w:rPr>
                <w:rFonts w:ascii="Times New Roman" w:hAnsi="Times New Roman" w:cs="Times New Roman"/>
                <w:sz w:val="24"/>
                <w:szCs w:val="24"/>
              </w:rPr>
              <w:t xml:space="preserve"> Devi,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Assistant Professor, Department of N&amp;D, Trinity College for women.</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9</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Blood Donation Camp/Medical Camp</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27.10.2022</w:t>
            </w:r>
          </w:p>
        </w:tc>
        <w:tc>
          <w:tcPr>
            <w:tcW w:w="1931" w:type="dxa"/>
          </w:tcPr>
          <w:p w:rsidR="0067289C" w:rsidRPr="0067289C" w:rsidRDefault="0067289C" w:rsidP="0067289C">
            <w:pPr>
              <w:rPr>
                <w:rFonts w:ascii="Times New Roman" w:eastAsia="Times New Roman" w:hAnsi="Times New Roman" w:cs="Times New Roman"/>
                <w:color w:val="222222"/>
                <w:sz w:val="24"/>
                <w:szCs w:val="24"/>
              </w:rPr>
            </w:pPr>
            <w:r w:rsidRPr="0067289C">
              <w:rPr>
                <w:rFonts w:ascii="Times New Roman" w:eastAsia="Times New Roman" w:hAnsi="Times New Roman" w:cs="Times New Roman"/>
                <w:color w:val="222222"/>
                <w:sz w:val="24"/>
                <w:szCs w:val="24"/>
              </w:rPr>
              <w:t xml:space="preserve">The Youth Red Cross of Trinity College for Women- </w:t>
            </w:r>
            <w:proofErr w:type="spellStart"/>
            <w:r w:rsidRPr="0067289C">
              <w:rPr>
                <w:rFonts w:ascii="Times New Roman" w:eastAsia="Times New Roman" w:hAnsi="Times New Roman" w:cs="Times New Roman"/>
                <w:color w:val="222222"/>
                <w:sz w:val="24"/>
                <w:szCs w:val="24"/>
              </w:rPr>
              <w:t>Namakkal</w:t>
            </w:r>
            <w:proofErr w:type="spellEnd"/>
            <w:r w:rsidRPr="0067289C">
              <w:rPr>
                <w:rFonts w:ascii="Times New Roman" w:eastAsia="Times New Roman" w:hAnsi="Times New Roman" w:cs="Times New Roman"/>
                <w:color w:val="222222"/>
                <w:sz w:val="24"/>
                <w:szCs w:val="24"/>
              </w:rPr>
              <w:t xml:space="preserve">, </w:t>
            </w:r>
          </w:p>
          <w:p w:rsidR="0067289C" w:rsidRPr="0067289C" w:rsidRDefault="0067289C" w:rsidP="0067289C">
            <w:pPr>
              <w:rPr>
                <w:rFonts w:ascii="Times New Roman" w:hAnsi="Times New Roman" w:cs="Times New Roman"/>
                <w:sz w:val="24"/>
                <w:szCs w:val="24"/>
              </w:rPr>
            </w:pPr>
            <w:r w:rsidRPr="0067289C">
              <w:rPr>
                <w:rFonts w:ascii="Times New Roman" w:eastAsia="Times New Roman" w:hAnsi="Times New Roman" w:cs="Times New Roman"/>
                <w:color w:val="222222"/>
                <w:sz w:val="24"/>
                <w:szCs w:val="24"/>
              </w:rPr>
              <w:t xml:space="preserve">Rotary Club- </w:t>
            </w:r>
            <w:proofErr w:type="spellStart"/>
            <w:r w:rsidRPr="0067289C">
              <w:rPr>
                <w:rFonts w:ascii="Times New Roman" w:eastAsia="Times New Roman" w:hAnsi="Times New Roman" w:cs="Times New Roman"/>
                <w:color w:val="222222"/>
                <w:sz w:val="24"/>
                <w:szCs w:val="24"/>
              </w:rPr>
              <w:t>Namakkal</w:t>
            </w:r>
            <w:proofErr w:type="spellEnd"/>
            <w:r w:rsidRPr="0067289C">
              <w:rPr>
                <w:rFonts w:ascii="Times New Roman" w:eastAsia="Times New Roman" w:hAnsi="Times New Roman" w:cs="Times New Roman"/>
                <w:color w:val="222222"/>
                <w:sz w:val="24"/>
                <w:szCs w:val="24"/>
              </w:rPr>
              <w:t xml:space="preserve">, </w:t>
            </w:r>
            <w:proofErr w:type="spellStart"/>
            <w:r w:rsidRPr="0067289C">
              <w:rPr>
                <w:rFonts w:ascii="Times New Roman" w:eastAsia="Times New Roman" w:hAnsi="Times New Roman" w:cs="Times New Roman"/>
                <w:color w:val="222222"/>
                <w:sz w:val="24"/>
                <w:szCs w:val="24"/>
              </w:rPr>
              <w:t>Namakkal</w:t>
            </w:r>
            <w:proofErr w:type="spellEnd"/>
            <w:r w:rsidRPr="0067289C">
              <w:rPr>
                <w:rFonts w:ascii="Times New Roman" w:eastAsia="Times New Roman" w:hAnsi="Times New Roman" w:cs="Times New Roman"/>
                <w:color w:val="222222"/>
                <w:sz w:val="24"/>
                <w:szCs w:val="24"/>
              </w:rPr>
              <w:t xml:space="preserve"> Indian Medical Association- Women Doctor’s Wing, Inner Wheel Club- </w:t>
            </w:r>
            <w:proofErr w:type="spellStart"/>
            <w:r w:rsidRPr="0067289C">
              <w:rPr>
                <w:rFonts w:ascii="Times New Roman" w:eastAsia="Times New Roman" w:hAnsi="Times New Roman" w:cs="Times New Roman"/>
                <w:color w:val="222222"/>
                <w:sz w:val="24"/>
                <w:szCs w:val="24"/>
              </w:rPr>
              <w:t>Namakkal</w:t>
            </w:r>
            <w:proofErr w:type="spellEnd"/>
            <w:r w:rsidRPr="0067289C">
              <w:rPr>
                <w:rFonts w:ascii="Times New Roman" w:eastAsia="Times New Roman" w:hAnsi="Times New Roman" w:cs="Times New Roman"/>
                <w:color w:val="222222"/>
                <w:sz w:val="24"/>
                <w:szCs w:val="24"/>
              </w:rPr>
              <w:t xml:space="preserve"> and </w:t>
            </w:r>
            <w:proofErr w:type="spellStart"/>
            <w:r w:rsidRPr="0067289C">
              <w:rPr>
                <w:rFonts w:ascii="Times New Roman" w:eastAsia="Times New Roman" w:hAnsi="Times New Roman" w:cs="Times New Roman"/>
                <w:color w:val="222222"/>
                <w:sz w:val="24"/>
                <w:szCs w:val="24"/>
              </w:rPr>
              <w:t>Thangam</w:t>
            </w:r>
            <w:proofErr w:type="spellEnd"/>
            <w:r w:rsidRPr="0067289C">
              <w:rPr>
                <w:rFonts w:ascii="Times New Roman" w:eastAsia="Times New Roman" w:hAnsi="Times New Roman" w:cs="Times New Roman"/>
                <w:color w:val="222222"/>
                <w:sz w:val="24"/>
                <w:szCs w:val="24"/>
              </w:rPr>
              <w:t xml:space="preserve"> Hospitals and Cancer Centre, </w:t>
            </w:r>
            <w:proofErr w:type="spellStart"/>
            <w:r w:rsidRPr="0067289C">
              <w:rPr>
                <w:rFonts w:ascii="Times New Roman" w:eastAsia="Times New Roman" w:hAnsi="Times New Roman" w:cs="Times New Roman"/>
                <w:color w:val="222222"/>
                <w:sz w:val="24"/>
                <w:szCs w:val="24"/>
              </w:rPr>
              <w:t>Namakkal</w:t>
            </w:r>
            <w:proofErr w:type="spellEnd"/>
            <w:r w:rsidRPr="0067289C">
              <w:rPr>
                <w:rFonts w:ascii="Times New Roman" w:eastAsia="Times New Roman" w:hAnsi="Times New Roman" w:cs="Times New Roman"/>
                <w:color w:val="222222"/>
                <w:sz w:val="24"/>
                <w:szCs w:val="24"/>
              </w:rPr>
              <w:t xml:space="preserve"> </w:t>
            </w:r>
          </w:p>
        </w:tc>
        <w:tc>
          <w:tcPr>
            <w:tcW w:w="2809" w:type="dxa"/>
          </w:tcPr>
          <w:p w:rsidR="0067289C" w:rsidRPr="0067289C" w:rsidRDefault="0067289C" w:rsidP="0067289C">
            <w:pPr>
              <w:rPr>
                <w:rFonts w:ascii="Times New Roman" w:hAnsi="Times New Roman" w:cs="Times New Roman"/>
                <w:sz w:val="24"/>
                <w:szCs w:val="24"/>
              </w:rPr>
            </w:pPr>
            <w:r w:rsidRPr="0067289C">
              <w:rPr>
                <w:rFonts w:ascii="Times New Roman" w:eastAsia="Times New Roman" w:hAnsi="Times New Roman" w:cs="Times New Roman"/>
                <w:color w:val="222222"/>
                <w:sz w:val="24"/>
                <w:szCs w:val="24"/>
              </w:rPr>
              <w:t>“Free Medical Camp” on 27.10.2022 in the College campus.</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10</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Financial Literacy Programme (Bank Awareness Programme through online/offline)</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27.10.2022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Cybercrime in Bank industry and its influence on banker industry</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V. </w:t>
            </w:r>
            <w:proofErr w:type="spellStart"/>
            <w:r w:rsidRPr="0067289C">
              <w:rPr>
                <w:rFonts w:ascii="Times New Roman" w:hAnsi="Times New Roman" w:cs="Times New Roman"/>
                <w:sz w:val="24"/>
                <w:szCs w:val="24"/>
              </w:rPr>
              <w:t>Abirami</w:t>
            </w:r>
            <w:proofErr w:type="spellEnd"/>
            <w:r w:rsidRPr="0067289C">
              <w:rPr>
                <w:rFonts w:ascii="Times New Roman" w:hAnsi="Times New Roman" w:cs="Times New Roman"/>
                <w:sz w:val="24"/>
                <w:szCs w:val="24"/>
              </w:rPr>
              <w:t>,</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Assistant Professor in Computer Science,</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Trinity College for Women, </w:t>
            </w:r>
          </w:p>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Namakkal</w:t>
            </w:r>
            <w:proofErr w:type="spellEnd"/>
            <w:r w:rsidRPr="0067289C">
              <w:rPr>
                <w:rFonts w:ascii="Times New Roman" w:hAnsi="Times New Roman" w:cs="Times New Roman"/>
                <w:sz w:val="24"/>
                <w:szCs w:val="24"/>
              </w:rPr>
              <w:t xml:space="preserve"> 637 002</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11</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One Day DM Training Programme for YRC Volunteers</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28.10.2022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One day DM Training Programme for YRC volunteers</w:t>
            </w:r>
          </w:p>
          <w:p w:rsidR="0067289C" w:rsidRPr="0067289C" w:rsidRDefault="0067289C" w:rsidP="0067289C">
            <w:pPr>
              <w:rPr>
                <w:rFonts w:ascii="Times New Roman" w:hAnsi="Times New Roman" w:cs="Times New Roman"/>
                <w:sz w:val="24"/>
                <w:szCs w:val="24"/>
              </w:rPr>
            </w:pP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J. </w:t>
            </w:r>
            <w:proofErr w:type="spellStart"/>
            <w:r w:rsidRPr="0067289C">
              <w:rPr>
                <w:rFonts w:ascii="Times New Roman" w:hAnsi="Times New Roman" w:cs="Times New Roman"/>
                <w:sz w:val="24"/>
                <w:szCs w:val="24"/>
              </w:rPr>
              <w:t>Evangelin</w:t>
            </w:r>
            <w:proofErr w:type="spellEnd"/>
            <w:r w:rsidRPr="0067289C">
              <w:rPr>
                <w:rFonts w:ascii="Times New Roman" w:hAnsi="Times New Roman" w:cs="Times New Roman"/>
                <w:sz w:val="24"/>
                <w:szCs w:val="24"/>
              </w:rPr>
              <w:t xml:space="preserve">,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Assistant Professor in English</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Trinity College for Women, </w:t>
            </w:r>
          </w:p>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Namakkal</w:t>
            </w:r>
            <w:proofErr w:type="spellEnd"/>
            <w:r w:rsidRPr="0067289C">
              <w:rPr>
                <w:rFonts w:ascii="Times New Roman" w:hAnsi="Times New Roman" w:cs="Times New Roman"/>
                <w:sz w:val="24"/>
                <w:szCs w:val="24"/>
              </w:rPr>
              <w:t xml:space="preserve"> 637 002</w:t>
            </w:r>
          </w:p>
        </w:tc>
      </w:tr>
      <w:tr w:rsidR="0067289C" w:rsidRPr="0067289C" w:rsidTr="00B938E6">
        <w:tc>
          <w:tcPr>
            <w:tcW w:w="70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12</w:t>
            </w:r>
          </w:p>
        </w:tc>
        <w:tc>
          <w:tcPr>
            <w:tcW w:w="1673"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National Blood Donor’s  Day</w:t>
            </w:r>
          </w:p>
        </w:tc>
        <w:tc>
          <w:tcPr>
            <w:tcW w:w="2064"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01.10.2022</w:t>
            </w:r>
          </w:p>
        </w:tc>
        <w:tc>
          <w:tcPr>
            <w:tcW w:w="1931" w:type="dxa"/>
          </w:tcPr>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Health Benefits of donating blood</w:t>
            </w:r>
          </w:p>
        </w:tc>
        <w:tc>
          <w:tcPr>
            <w:tcW w:w="2809" w:type="dxa"/>
          </w:tcPr>
          <w:p w:rsidR="0067289C" w:rsidRPr="0067289C" w:rsidRDefault="0067289C" w:rsidP="0067289C">
            <w:pPr>
              <w:rPr>
                <w:rFonts w:ascii="Times New Roman" w:hAnsi="Times New Roman" w:cs="Times New Roman"/>
                <w:sz w:val="24"/>
                <w:szCs w:val="24"/>
              </w:rPr>
            </w:pPr>
            <w:proofErr w:type="spellStart"/>
            <w:r w:rsidRPr="0067289C">
              <w:rPr>
                <w:rFonts w:ascii="Times New Roman" w:hAnsi="Times New Roman" w:cs="Times New Roman"/>
                <w:sz w:val="24"/>
                <w:szCs w:val="24"/>
              </w:rPr>
              <w:t>Mrs.</w:t>
            </w:r>
            <w:proofErr w:type="spellEnd"/>
            <w:r w:rsidRPr="0067289C">
              <w:rPr>
                <w:rFonts w:ascii="Times New Roman" w:hAnsi="Times New Roman" w:cs="Times New Roman"/>
                <w:sz w:val="24"/>
                <w:szCs w:val="24"/>
              </w:rPr>
              <w:t xml:space="preserve"> B. Lena, </w:t>
            </w:r>
          </w:p>
          <w:p w:rsidR="0067289C" w:rsidRPr="0067289C" w:rsidRDefault="0067289C" w:rsidP="0067289C">
            <w:pPr>
              <w:rPr>
                <w:rFonts w:ascii="Times New Roman" w:hAnsi="Times New Roman" w:cs="Times New Roman"/>
                <w:sz w:val="24"/>
                <w:szCs w:val="24"/>
              </w:rPr>
            </w:pPr>
            <w:r w:rsidRPr="0067289C">
              <w:rPr>
                <w:rFonts w:ascii="Times New Roman" w:hAnsi="Times New Roman" w:cs="Times New Roman"/>
                <w:sz w:val="24"/>
                <w:szCs w:val="24"/>
              </w:rPr>
              <w:t xml:space="preserve">Assistant Professor, Department of </w:t>
            </w:r>
            <w:r w:rsidRPr="0067289C">
              <w:rPr>
                <w:rFonts w:ascii="Times New Roman" w:hAnsi="Times New Roman" w:cs="Times New Roman"/>
                <w:sz w:val="24"/>
                <w:szCs w:val="24"/>
              </w:rPr>
              <w:lastRenderedPageBreak/>
              <w:t>Mathematics, Trinity college for women</w:t>
            </w:r>
          </w:p>
        </w:tc>
      </w:tr>
    </w:tbl>
    <w:p w:rsidR="0067289C" w:rsidRDefault="0067289C" w:rsidP="0067289C">
      <w:pPr>
        <w:spacing w:after="0" w:line="360" w:lineRule="auto"/>
        <w:jc w:val="both"/>
        <w:rPr>
          <w:rFonts w:ascii="Times New Roman" w:eastAsia="Arial Unicode MS" w:hAnsi="Times New Roman" w:cs="Times New Roman"/>
          <w:color w:val="222222"/>
          <w:sz w:val="24"/>
          <w:szCs w:val="24"/>
          <w:u w:val="single"/>
        </w:rPr>
      </w:pPr>
    </w:p>
    <w:p w:rsidR="0067289C" w:rsidRDefault="0067289C" w:rsidP="0067289C">
      <w:pPr>
        <w:spacing w:after="0" w:line="360" w:lineRule="auto"/>
        <w:jc w:val="both"/>
        <w:rPr>
          <w:rFonts w:ascii="Times New Roman" w:eastAsia="Times New Roman" w:hAnsi="Times New Roman" w:cs="Times New Roman"/>
          <w:sz w:val="24"/>
          <w:szCs w:val="24"/>
          <w:u w:val="single"/>
          <w:lang w:eastAsia="en-IN"/>
        </w:rPr>
      </w:pP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Observation of national blood day (01.10.2022)</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Due to national blood day (01.10.2022), the Youth Red Cross </w:t>
      </w:r>
      <w:r w:rsidR="005D4C52">
        <w:rPr>
          <w:rFonts w:ascii="Times New Roman" w:eastAsia="Times New Roman" w:hAnsi="Times New Roman" w:cs="Times New Roman"/>
          <w:sz w:val="24"/>
          <w:szCs w:val="24"/>
          <w:lang w:eastAsia="en-IN"/>
        </w:rPr>
        <w:t xml:space="preserve">and Red Ribbon Club </w:t>
      </w:r>
      <w:r w:rsidRPr="0067289C">
        <w:rPr>
          <w:rFonts w:ascii="Times New Roman" w:eastAsia="Times New Roman" w:hAnsi="Times New Roman" w:cs="Times New Roman"/>
          <w:sz w:val="24"/>
          <w:szCs w:val="24"/>
          <w:lang w:eastAsia="en-IN"/>
        </w:rPr>
        <w:t xml:space="preserve">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organized a programme entitled “Health benefits of donating blood” on 1</w:t>
      </w:r>
      <w:r w:rsidRPr="0067289C">
        <w:rPr>
          <w:rFonts w:ascii="Times New Roman" w:eastAsia="Times New Roman" w:hAnsi="Times New Roman" w:cs="Times New Roman"/>
          <w:sz w:val="24"/>
          <w:szCs w:val="24"/>
          <w:vertAlign w:val="superscript"/>
          <w:lang w:eastAsia="en-IN"/>
        </w:rPr>
        <w:t>st</w:t>
      </w:r>
      <w:r w:rsidRPr="0067289C">
        <w:rPr>
          <w:rFonts w:ascii="Times New Roman" w:eastAsia="Times New Roman" w:hAnsi="Times New Roman" w:cs="Times New Roman"/>
          <w:sz w:val="24"/>
          <w:szCs w:val="24"/>
          <w:lang w:eastAsia="en-IN"/>
        </w:rPr>
        <w:t xml:space="preserve"> October 2022.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B. Lena, Assistant Professor in Mathematics,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was the resource person.  Blood has always been one of the primary essentials of human life.   Blood donation should not become a business. It is a service.  Blood donation would help many people who are in dire need of blood, she denoted. </w:t>
      </w:r>
    </w:p>
    <w:p w:rsidR="0067289C" w:rsidRDefault="0067289C" w:rsidP="0067289C">
      <w:pPr>
        <w:spacing w:after="0" w:line="360" w:lineRule="auto"/>
        <w:jc w:val="both"/>
        <w:rPr>
          <w:rFonts w:ascii="Times New Roman" w:eastAsia="Times New Roman" w:hAnsi="Times New Roman" w:cs="Times New Roman"/>
          <w:sz w:val="24"/>
          <w:szCs w:val="24"/>
          <w:u w:val="single"/>
          <w:lang w:eastAsia="en-IN"/>
        </w:rPr>
      </w:pP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Observance of international day of non-violence – 02.10.2022</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On account</w:t>
      </w:r>
      <w:proofErr w:type="gramStart"/>
      <w:r w:rsidRPr="0067289C">
        <w:rPr>
          <w:rFonts w:ascii="Times New Roman" w:eastAsia="Times New Roman" w:hAnsi="Times New Roman" w:cs="Times New Roman"/>
          <w:sz w:val="24"/>
          <w:szCs w:val="24"/>
          <w:lang w:eastAsia="en-IN"/>
        </w:rPr>
        <w:t>  of</w:t>
      </w:r>
      <w:proofErr w:type="gramEnd"/>
      <w:r w:rsidRPr="0067289C">
        <w:rPr>
          <w:rFonts w:ascii="Times New Roman" w:eastAsia="Times New Roman" w:hAnsi="Times New Roman" w:cs="Times New Roman"/>
          <w:sz w:val="24"/>
          <w:szCs w:val="24"/>
          <w:lang w:eastAsia="en-IN"/>
        </w:rPr>
        <w:t xml:space="preserve"> international day of non-violence, the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conducted a special lecture programme in the title of “</w:t>
      </w:r>
      <w:proofErr w:type="spellStart"/>
      <w:r w:rsidRPr="0067289C">
        <w:rPr>
          <w:rFonts w:ascii="Times New Roman" w:eastAsia="Times New Roman" w:hAnsi="Times New Roman" w:cs="Times New Roman"/>
          <w:sz w:val="24"/>
          <w:szCs w:val="24"/>
          <w:lang w:eastAsia="en-IN"/>
        </w:rPr>
        <w:t>Gandhiji</w:t>
      </w:r>
      <w:proofErr w:type="spellEnd"/>
      <w:r w:rsidRPr="0067289C">
        <w:rPr>
          <w:rFonts w:ascii="Times New Roman" w:eastAsia="Times New Roman" w:hAnsi="Times New Roman" w:cs="Times New Roman"/>
          <w:sz w:val="24"/>
          <w:szCs w:val="24"/>
          <w:lang w:eastAsia="en-IN"/>
        </w:rPr>
        <w:t xml:space="preserve"> &amp; non-violence”</w:t>
      </w:r>
      <w:r w:rsidR="001260B4">
        <w:rPr>
          <w:rFonts w:ascii="Times New Roman" w:eastAsia="Times New Roman" w:hAnsi="Times New Roman" w:cs="Times New Roman"/>
          <w:sz w:val="24"/>
          <w:szCs w:val="24"/>
          <w:lang w:eastAsia="en-IN"/>
        </w:rPr>
        <w:t xml:space="preserve">.  Because of </w:t>
      </w:r>
      <w:proofErr w:type="spellStart"/>
      <w:r w:rsidR="001260B4">
        <w:rPr>
          <w:rFonts w:ascii="Times New Roman" w:eastAsia="Times New Roman" w:hAnsi="Times New Roman" w:cs="Times New Roman"/>
          <w:sz w:val="24"/>
          <w:szCs w:val="24"/>
          <w:lang w:eastAsia="en-IN"/>
        </w:rPr>
        <w:t>Pooja</w:t>
      </w:r>
      <w:proofErr w:type="spellEnd"/>
      <w:r w:rsidR="001260B4">
        <w:rPr>
          <w:rFonts w:ascii="Times New Roman" w:eastAsia="Times New Roman" w:hAnsi="Times New Roman" w:cs="Times New Roman"/>
          <w:sz w:val="24"/>
          <w:szCs w:val="24"/>
          <w:lang w:eastAsia="en-IN"/>
        </w:rPr>
        <w:t xml:space="preserve"> holidays, this programme was held </w:t>
      </w:r>
      <w:r w:rsidRPr="0067289C">
        <w:rPr>
          <w:rFonts w:ascii="Times New Roman" w:eastAsia="Times New Roman" w:hAnsi="Times New Roman" w:cs="Times New Roman"/>
          <w:sz w:val="24"/>
          <w:szCs w:val="24"/>
          <w:lang w:eastAsia="en-IN"/>
        </w:rPr>
        <w:t>on 0</w:t>
      </w:r>
      <w:r w:rsidR="001260B4">
        <w:rPr>
          <w:rFonts w:ascii="Times New Roman" w:eastAsia="Times New Roman" w:hAnsi="Times New Roman" w:cs="Times New Roman"/>
          <w:sz w:val="24"/>
          <w:szCs w:val="24"/>
          <w:lang w:eastAsia="en-IN"/>
        </w:rPr>
        <w:t>6</w:t>
      </w:r>
      <w:r w:rsidRPr="0067289C">
        <w:rPr>
          <w:rFonts w:ascii="Times New Roman" w:eastAsia="Times New Roman" w:hAnsi="Times New Roman" w:cs="Times New Roman"/>
          <w:sz w:val="24"/>
          <w:szCs w:val="24"/>
          <w:lang w:eastAsia="en-IN"/>
        </w:rPr>
        <w:t xml:space="preserve">.10.2022.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V. </w:t>
      </w:r>
      <w:proofErr w:type="spellStart"/>
      <w:r w:rsidRPr="0067289C">
        <w:rPr>
          <w:rFonts w:ascii="Times New Roman" w:eastAsia="Times New Roman" w:hAnsi="Times New Roman" w:cs="Times New Roman"/>
          <w:sz w:val="24"/>
          <w:szCs w:val="24"/>
          <w:lang w:eastAsia="en-IN"/>
        </w:rPr>
        <w:t>Archana</w:t>
      </w:r>
      <w:proofErr w:type="spellEnd"/>
      <w:r w:rsidRPr="0067289C">
        <w:rPr>
          <w:rFonts w:ascii="Times New Roman" w:eastAsia="Times New Roman" w:hAnsi="Times New Roman" w:cs="Times New Roman"/>
          <w:sz w:val="24"/>
          <w:szCs w:val="24"/>
          <w:lang w:eastAsia="en-IN"/>
        </w:rPr>
        <w:t xml:space="preserve">, Director of Physical Education of the College was the invited speaker.  </w:t>
      </w:r>
      <w:proofErr w:type="spellStart"/>
      <w:r w:rsidRPr="0067289C">
        <w:rPr>
          <w:rFonts w:ascii="Times New Roman" w:eastAsia="Times New Roman" w:hAnsi="Times New Roman" w:cs="Times New Roman"/>
          <w:sz w:val="24"/>
          <w:szCs w:val="24"/>
          <w:lang w:eastAsia="en-IN"/>
        </w:rPr>
        <w:t>Gandhiji</w:t>
      </w:r>
      <w:proofErr w:type="spellEnd"/>
      <w:r w:rsidRPr="0067289C">
        <w:rPr>
          <w:rFonts w:ascii="Times New Roman" w:eastAsia="Times New Roman" w:hAnsi="Times New Roman" w:cs="Times New Roman"/>
          <w:sz w:val="24"/>
          <w:szCs w:val="24"/>
          <w:lang w:eastAsia="en-IN"/>
        </w:rPr>
        <w:t xml:space="preserve"> has been the inspiration and encouragement for the non-violent movement for civil rights and social change all over the world.  Non-violence is a weapon of the strong, she said.  Also she explained the six principles of </w:t>
      </w:r>
      <w:proofErr w:type="spellStart"/>
      <w:r w:rsidRPr="0067289C">
        <w:rPr>
          <w:rFonts w:ascii="Times New Roman" w:eastAsia="Times New Roman" w:hAnsi="Times New Roman" w:cs="Times New Roman"/>
          <w:sz w:val="24"/>
          <w:szCs w:val="24"/>
          <w:lang w:eastAsia="en-IN"/>
        </w:rPr>
        <w:t>Gandhiji’s</w:t>
      </w:r>
      <w:proofErr w:type="spellEnd"/>
      <w:r w:rsidRPr="0067289C">
        <w:rPr>
          <w:rFonts w:ascii="Times New Roman" w:eastAsia="Times New Roman" w:hAnsi="Times New Roman" w:cs="Times New Roman"/>
          <w:sz w:val="24"/>
          <w:szCs w:val="24"/>
          <w:lang w:eastAsia="en-IN"/>
        </w:rPr>
        <w:t xml:space="preserve"> life like truth, non-violence, simplicity, faith, vegetarianism and </w:t>
      </w:r>
      <w:proofErr w:type="spellStart"/>
      <w:r w:rsidRPr="0067289C">
        <w:rPr>
          <w:rFonts w:ascii="Times New Roman" w:eastAsia="Times New Roman" w:hAnsi="Times New Roman" w:cs="Times New Roman"/>
          <w:sz w:val="24"/>
          <w:szCs w:val="24"/>
          <w:lang w:eastAsia="en-IN"/>
        </w:rPr>
        <w:t>brahmacharya</w:t>
      </w:r>
      <w:proofErr w:type="spellEnd"/>
      <w:r w:rsidRPr="0067289C">
        <w:rPr>
          <w:rFonts w:ascii="Times New Roman" w:eastAsia="Times New Roman" w:hAnsi="Times New Roman" w:cs="Times New Roman"/>
          <w:sz w:val="24"/>
          <w:szCs w:val="24"/>
          <w:lang w:eastAsia="en-IN"/>
        </w:rPr>
        <w:t>.  </w:t>
      </w:r>
    </w:p>
    <w:p w:rsidR="0067289C" w:rsidRDefault="0067289C" w:rsidP="0067289C">
      <w:pPr>
        <w:spacing w:after="0" w:line="360" w:lineRule="auto"/>
        <w:jc w:val="both"/>
        <w:rPr>
          <w:rFonts w:ascii="Times New Roman" w:eastAsia="Times New Roman" w:hAnsi="Times New Roman" w:cs="Times New Roman"/>
          <w:sz w:val="24"/>
          <w:szCs w:val="24"/>
          <w:u w:val="single"/>
          <w:lang w:eastAsia="en-IN"/>
        </w:rPr>
      </w:pP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Observation of world mental health day – (10.10.2022)</w:t>
      </w:r>
    </w:p>
    <w:p w:rsidR="00063A83" w:rsidRDefault="0067289C" w:rsidP="00063A83">
      <w:pPr>
        <w:spacing w:after="0" w:line="360" w:lineRule="auto"/>
        <w:jc w:val="both"/>
        <w:rPr>
          <w:rFonts w:ascii="Times New Roman" w:eastAsia="Times New Roman" w:hAnsi="Times New Roman" w:cs="Times New Roman"/>
          <w:sz w:val="24"/>
          <w:szCs w:val="24"/>
          <w:lang w:eastAsia="en-IN"/>
        </w:rPr>
      </w:pPr>
      <w:r w:rsidRPr="0067289C">
        <w:rPr>
          <w:rFonts w:ascii="Times New Roman" w:eastAsia="Times New Roman" w:hAnsi="Times New Roman" w:cs="Times New Roman"/>
          <w:sz w:val="24"/>
          <w:szCs w:val="24"/>
          <w:lang w:eastAsia="en-IN"/>
        </w:rPr>
        <w:t xml:space="preserve">          As a consequence of world mental health day,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M. </w:t>
      </w:r>
      <w:proofErr w:type="spellStart"/>
      <w:r w:rsidRPr="0067289C">
        <w:rPr>
          <w:rFonts w:ascii="Times New Roman" w:eastAsia="Times New Roman" w:hAnsi="Times New Roman" w:cs="Times New Roman"/>
          <w:sz w:val="24"/>
          <w:szCs w:val="24"/>
          <w:lang w:eastAsia="en-IN"/>
        </w:rPr>
        <w:t>Ramya</w:t>
      </w:r>
      <w:proofErr w:type="spellEnd"/>
      <w:r w:rsidRPr="0067289C">
        <w:rPr>
          <w:rFonts w:ascii="Times New Roman" w:eastAsia="Times New Roman" w:hAnsi="Times New Roman" w:cs="Times New Roman"/>
          <w:sz w:val="24"/>
          <w:szCs w:val="24"/>
          <w:lang w:eastAsia="en-IN"/>
        </w:rPr>
        <w:t xml:space="preserve">, Assistant Professor in Commerce,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delivered a special talk in the title of History of world mental health day on 10.10.2022.   This event was organized by the Youth Red Cross of</w:t>
      </w:r>
      <w:r w:rsidR="00063A83">
        <w:rPr>
          <w:rFonts w:ascii="Times New Roman" w:eastAsia="Times New Roman" w:hAnsi="Times New Roman" w:cs="Times New Roman"/>
          <w:sz w:val="24"/>
          <w:szCs w:val="24"/>
          <w:lang w:eastAsia="en-IN"/>
        </w:rPr>
        <w:t xml:space="preserve"> </w:t>
      </w:r>
      <w:r w:rsidRPr="0067289C">
        <w:rPr>
          <w:rFonts w:ascii="Times New Roman" w:eastAsia="Times New Roman" w:hAnsi="Times New Roman" w:cs="Times New Roman"/>
          <w:sz w:val="24"/>
          <w:szCs w:val="24"/>
          <w:lang w:eastAsia="en-IN"/>
        </w:rPr>
        <w:t xml:space="preserve">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M. </w:t>
      </w:r>
      <w:proofErr w:type="spellStart"/>
      <w:r w:rsidRPr="0067289C">
        <w:rPr>
          <w:rFonts w:ascii="Times New Roman" w:eastAsia="Times New Roman" w:hAnsi="Times New Roman" w:cs="Times New Roman"/>
          <w:sz w:val="24"/>
          <w:szCs w:val="24"/>
          <w:lang w:eastAsia="en-IN"/>
        </w:rPr>
        <w:t>Ramya</w:t>
      </w:r>
      <w:proofErr w:type="spellEnd"/>
      <w:r w:rsidRPr="0067289C">
        <w:rPr>
          <w:rFonts w:ascii="Times New Roman" w:eastAsia="Times New Roman" w:hAnsi="Times New Roman" w:cs="Times New Roman"/>
          <w:sz w:val="24"/>
          <w:szCs w:val="24"/>
          <w:lang w:eastAsia="en-IN"/>
        </w:rPr>
        <w:t xml:space="preserve"> began the session with an introduction of mental health and its significance and elaborated on the causes and its effects with respect to adolescents and young adults.  Finally, she laid emphasis on the need for mental health in society. </w:t>
      </w:r>
    </w:p>
    <w:p w:rsidR="0067289C" w:rsidRPr="0067289C" w:rsidRDefault="0067289C" w:rsidP="00063A83">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proofErr w:type="spellStart"/>
      <w:r w:rsidRPr="0067289C">
        <w:rPr>
          <w:rFonts w:ascii="Times New Roman" w:eastAsia="Times New Roman" w:hAnsi="Times New Roman" w:cs="Times New Roman"/>
          <w:sz w:val="24"/>
          <w:szCs w:val="24"/>
          <w:u w:val="single"/>
          <w:lang w:eastAsia="en-IN"/>
        </w:rPr>
        <w:t>Swachch</w:t>
      </w:r>
      <w:proofErr w:type="spellEnd"/>
      <w:r w:rsidRPr="0067289C">
        <w:rPr>
          <w:rFonts w:ascii="Times New Roman" w:eastAsia="Times New Roman" w:hAnsi="Times New Roman" w:cs="Times New Roman"/>
          <w:sz w:val="24"/>
          <w:szCs w:val="24"/>
          <w:u w:val="single"/>
          <w:lang w:eastAsia="en-IN"/>
        </w:rPr>
        <w:t xml:space="preserve"> Bharat </w:t>
      </w:r>
      <w:proofErr w:type="spellStart"/>
      <w:r w:rsidRPr="0067289C">
        <w:rPr>
          <w:rFonts w:ascii="Times New Roman" w:eastAsia="Times New Roman" w:hAnsi="Times New Roman" w:cs="Times New Roman"/>
          <w:sz w:val="24"/>
          <w:szCs w:val="24"/>
          <w:u w:val="single"/>
          <w:lang w:eastAsia="en-IN"/>
        </w:rPr>
        <w:t>Abhiyan</w:t>
      </w:r>
      <w:proofErr w:type="spellEnd"/>
      <w:r w:rsidRPr="0067289C">
        <w:rPr>
          <w:rFonts w:ascii="Times New Roman" w:eastAsia="Times New Roman" w:hAnsi="Times New Roman" w:cs="Times New Roman"/>
          <w:sz w:val="24"/>
          <w:szCs w:val="24"/>
          <w:u w:val="single"/>
          <w:lang w:eastAsia="en-IN"/>
        </w:rPr>
        <w:t xml:space="preserve"> (11.10.2022)</w:t>
      </w:r>
    </w:p>
    <w:p w:rsidR="0067289C" w:rsidRDefault="0067289C" w:rsidP="0067289C">
      <w:pPr>
        <w:spacing w:after="0" w:line="360" w:lineRule="auto"/>
        <w:jc w:val="both"/>
        <w:rPr>
          <w:rFonts w:ascii="Times New Roman" w:eastAsia="Times New Roman" w:hAnsi="Times New Roman" w:cs="Times New Roman"/>
          <w:sz w:val="24"/>
          <w:szCs w:val="24"/>
          <w:lang w:eastAsia="en-IN"/>
        </w:rPr>
      </w:pPr>
      <w:r w:rsidRPr="0067289C">
        <w:rPr>
          <w:rFonts w:ascii="Times New Roman" w:eastAsia="Times New Roman" w:hAnsi="Times New Roman" w:cs="Times New Roman"/>
          <w:sz w:val="24"/>
          <w:szCs w:val="24"/>
          <w:lang w:eastAsia="en-IN"/>
        </w:rPr>
        <w:lastRenderedPageBreak/>
        <w:t xml:space="preserve">          On 11.10.2022, students of YRC along with YRC Programme Officer,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cleaned the area around the Auditorium, playground and outside of the main and science block of the College.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R. </w:t>
      </w:r>
      <w:proofErr w:type="spellStart"/>
      <w:r w:rsidRPr="0067289C">
        <w:rPr>
          <w:rFonts w:ascii="Times New Roman" w:eastAsia="Times New Roman" w:hAnsi="Times New Roman" w:cs="Times New Roman"/>
          <w:sz w:val="24"/>
          <w:szCs w:val="24"/>
          <w:lang w:eastAsia="en-IN"/>
        </w:rPr>
        <w:t>Savithri</w:t>
      </w:r>
      <w:proofErr w:type="spellEnd"/>
      <w:r w:rsidRPr="0067289C">
        <w:rPr>
          <w:rFonts w:ascii="Times New Roman" w:eastAsia="Times New Roman" w:hAnsi="Times New Roman" w:cs="Times New Roman"/>
          <w:sz w:val="24"/>
          <w:szCs w:val="24"/>
          <w:lang w:eastAsia="en-IN"/>
        </w:rPr>
        <w:t>, YRC Programme Officer of the College spoke among the YRC volunteers. She emphasized the significance of a good environment for our healthy life.  </w:t>
      </w:r>
    </w:p>
    <w:p w:rsidR="00331BAF" w:rsidRPr="0067289C" w:rsidRDefault="00331BAF" w:rsidP="0067289C">
      <w:pPr>
        <w:spacing w:after="0" w:line="360" w:lineRule="auto"/>
        <w:jc w:val="both"/>
        <w:rPr>
          <w:rFonts w:ascii="Calibri" w:eastAsia="Times New Roman" w:hAnsi="Calibri" w:cs="Calibri"/>
          <w:lang w:eastAsia="en-IN"/>
        </w:rPr>
      </w:pP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 xml:space="preserve">YRC Orientation Programme for </w:t>
      </w:r>
      <w:proofErr w:type="spellStart"/>
      <w:r w:rsidRPr="0067289C">
        <w:rPr>
          <w:rFonts w:ascii="Times New Roman" w:eastAsia="Times New Roman" w:hAnsi="Times New Roman" w:cs="Times New Roman"/>
          <w:sz w:val="24"/>
          <w:szCs w:val="24"/>
          <w:u w:val="single"/>
          <w:lang w:eastAsia="en-IN"/>
        </w:rPr>
        <w:t>freshers</w:t>
      </w:r>
      <w:proofErr w:type="spellEnd"/>
      <w:r w:rsidRPr="0067289C">
        <w:rPr>
          <w:rFonts w:ascii="Times New Roman" w:eastAsia="Times New Roman" w:hAnsi="Times New Roman" w:cs="Times New Roman"/>
          <w:sz w:val="24"/>
          <w:szCs w:val="24"/>
          <w:u w:val="single"/>
          <w:lang w:eastAsia="en-IN"/>
        </w:rPr>
        <w:t xml:space="preserve"> (12.10.2022)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            The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organized “YRC Orientation Programme for </w:t>
      </w:r>
      <w:proofErr w:type="spellStart"/>
      <w:r w:rsidR="00331BAF" w:rsidRPr="0067289C">
        <w:rPr>
          <w:rFonts w:ascii="Times New Roman" w:eastAsia="Times New Roman" w:hAnsi="Times New Roman" w:cs="Times New Roman"/>
          <w:sz w:val="24"/>
          <w:szCs w:val="24"/>
          <w:lang w:eastAsia="en-IN"/>
        </w:rPr>
        <w:t>freshers</w:t>
      </w:r>
      <w:proofErr w:type="spellEnd"/>
      <w:r w:rsidRPr="0067289C">
        <w:rPr>
          <w:rFonts w:ascii="Times New Roman" w:eastAsia="Times New Roman" w:hAnsi="Times New Roman" w:cs="Times New Roman"/>
          <w:sz w:val="24"/>
          <w:szCs w:val="24"/>
          <w:lang w:eastAsia="en-IN"/>
        </w:rPr>
        <w:t xml:space="preserve"> – students of first year undergraduate and post graduate” on the date of 12</w:t>
      </w:r>
      <w:r w:rsidRPr="0067289C">
        <w:rPr>
          <w:rFonts w:ascii="Times New Roman" w:eastAsia="Times New Roman" w:hAnsi="Times New Roman" w:cs="Times New Roman"/>
          <w:sz w:val="24"/>
          <w:szCs w:val="24"/>
          <w:vertAlign w:val="superscript"/>
          <w:lang w:eastAsia="en-IN"/>
        </w:rPr>
        <w:t>th</w:t>
      </w:r>
      <w:r w:rsidRPr="0067289C">
        <w:rPr>
          <w:rFonts w:ascii="Times New Roman" w:eastAsia="Times New Roman" w:hAnsi="Times New Roman" w:cs="Times New Roman"/>
          <w:sz w:val="24"/>
          <w:szCs w:val="24"/>
          <w:lang w:eastAsia="en-IN"/>
        </w:rPr>
        <w:t xml:space="preserve"> October 2022.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R. </w:t>
      </w:r>
      <w:proofErr w:type="spellStart"/>
      <w:r w:rsidRPr="0067289C">
        <w:rPr>
          <w:rFonts w:ascii="Times New Roman" w:eastAsia="Times New Roman" w:hAnsi="Times New Roman" w:cs="Times New Roman"/>
          <w:sz w:val="24"/>
          <w:szCs w:val="24"/>
          <w:lang w:eastAsia="en-IN"/>
        </w:rPr>
        <w:t>Savithri</w:t>
      </w:r>
      <w:proofErr w:type="spellEnd"/>
      <w:r w:rsidRPr="0067289C">
        <w:rPr>
          <w:rFonts w:ascii="Times New Roman" w:eastAsia="Times New Roman" w:hAnsi="Times New Roman" w:cs="Times New Roman"/>
          <w:sz w:val="24"/>
          <w:szCs w:val="24"/>
          <w:lang w:eastAsia="en-IN"/>
        </w:rPr>
        <w:t xml:space="preserve">, YRC Programme Officer of the College highlighted the need of YRC orientation programme for newly joined students.   Also, she elaborated the functions of YRC like tree plantation, cancer awareness, road safety, blood donation, first aid training, aids awareness programme, organ donations, etc.,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Observation of International Day for disaster risk reduction (13.10.2022)</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            Because of International day for disaster risk reduction,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K. </w:t>
      </w:r>
      <w:proofErr w:type="spellStart"/>
      <w:r w:rsidRPr="0067289C">
        <w:rPr>
          <w:rFonts w:ascii="Times New Roman" w:eastAsia="Times New Roman" w:hAnsi="Times New Roman" w:cs="Times New Roman"/>
          <w:sz w:val="24"/>
          <w:szCs w:val="24"/>
          <w:lang w:eastAsia="en-IN"/>
        </w:rPr>
        <w:t>Amutha</w:t>
      </w:r>
      <w:proofErr w:type="spellEnd"/>
      <w:r w:rsidRPr="0067289C">
        <w:rPr>
          <w:rFonts w:ascii="Times New Roman" w:eastAsia="Times New Roman" w:hAnsi="Times New Roman" w:cs="Times New Roman"/>
          <w:sz w:val="24"/>
          <w:szCs w:val="24"/>
          <w:lang w:eastAsia="en-IN"/>
        </w:rPr>
        <w:t xml:space="preserve">, Assistant Professor in Commerce,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delivered on the topic of “Disaster Management – Prevention &amp; Recovery” on 13</w:t>
      </w:r>
      <w:r w:rsidRPr="0067289C">
        <w:rPr>
          <w:rFonts w:ascii="Times New Roman" w:eastAsia="Times New Roman" w:hAnsi="Times New Roman" w:cs="Times New Roman"/>
          <w:sz w:val="24"/>
          <w:szCs w:val="24"/>
          <w:vertAlign w:val="superscript"/>
          <w:lang w:eastAsia="en-IN"/>
        </w:rPr>
        <w:t>th</w:t>
      </w:r>
      <w:r w:rsidRPr="0067289C">
        <w:rPr>
          <w:rFonts w:ascii="Times New Roman" w:eastAsia="Times New Roman" w:hAnsi="Times New Roman" w:cs="Times New Roman"/>
          <w:sz w:val="24"/>
          <w:szCs w:val="24"/>
          <w:lang w:eastAsia="en-IN"/>
        </w:rPr>
        <w:t xml:space="preserve"> October 2022.   This programme was organized by the Youth Red Cross of the College.  The main aim of disaster management is to reduce the loss which may be caused as a result of disaster or hazard.   Awareness, education, preparedness, prediction and warning systems can reduce the disruptive impacts of a natural disaster.   We cannot stop natural disasters.  But, prevention is better than cure, she said.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 xml:space="preserve">Celebration of </w:t>
      </w:r>
      <w:proofErr w:type="spellStart"/>
      <w:r w:rsidRPr="0067289C">
        <w:rPr>
          <w:rFonts w:ascii="Times New Roman" w:eastAsia="Times New Roman" w:hAnsi="Times New Roman" w:cs="Times New Roman"/>
          <w:sz w:val="24"/>
          <w:szCs w:val="24"/>
          <w:u w:val="single"/>
          <w:lang w:eastAsia="en-IN"/>
        </w:rPr>
        <w:t>Dr.</w:t>
      </w:r>
      <w:proofErr w:type="spellEnd"/>
      <w:r w:rsidRPr="0067289C">
        <w:rPr>
          <w:rFonts w:ascii="Times New Roman" w:eastAsia="Times New Roman" w:hAnsi="Times New Roman" w:cs="Times New Roman"/>
          <w:sz w:val="24"/>
          <w:szCs w:val="24"/>
          <w:u w:val="single"/>
          <w:lang w:eastAsia="en-IN"/>
        </w:rPr>
        <w:t xml:space="preserve"> </w:t>
      </w:r>
      <w:proofErr w:type="spellStart"/>
      <w:r w:rsidRPr="0067289C">
        <w:rPr>
          <w:rFonts w:ascii="Times New Roman" w:eastAsia="Times New Roman" w:hAnsi="Times New Roman" w:cs="Times New Roman"/>
          <w:sz w:val="24"/>
          <w:szCs w:val="24"/>
          <w:u w:val="single"/>
          <w:lang w:eastAsia="en-IN"/>
        </w:rPr>
        <w:t>Kalam’s</w:t>
      </w:r>
      <w:proofErr w:type="spellEnd"/>
      <w:r w:rsidRPr="0067289C">
        <w:rPr>
          <w:rFonts w:ascii="Times New Roman" w:eastAsia="Times New Roman" w:hAnsi="Times New Roman" w:cs="Times New Roman"/>
          <w:sz w:val="24"/>
          <w:szCs w:val="24"/>
          <w:u w:val="single"/>
          <w:lang w:eastAsia="en-IN"/>
        </w:rPr>
        <w:t xml:space="preserve"> birth day (15.10.2022)</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J. </w:t>
      </w:r>
      <w:proofErr w:type="spellStart"/>
      <w:r w:rsidRPr="0067289C">
        <w:rPr>
          <w:rFonts w:ascii="Times New Roman" w:eastAsia="Times New Roman" w:hAnsi="Times New Roman" w:cs="Times New Roman"/>
          <w:sz w:val="24"/>
          <w:szCs w:val="24"/>
          <w:lang w:eastAsia="en-IN"/>
        </w:rPr>
        <w:t>Barathi</w:t>
      </w:r>
      <w:proofErr w:type="spellEnd"/>
      <w:r w:rsidRPr="0067289C">
        <w:rPr>
          <w:rFonts w:ascii="Times New Roman" w:eastAsia="Times New Roman" w:hAnsi="Times New Roman" w:cs="Times New Roman"/>
          <w:sz w:val="24"/>
          <w:szCs w:val="24"/>
          <w:lang w:eastAsia="en-IN"/>
        </w:rPr>
        <w:t xml:space="preserve">, Assistant Professor in Tamil,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spoke on the topic of “Why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A.P.J. Abdul </w:t>
      </w:r>
      <w:proofErr w:type="spellStart"/>
      <w:r w:rsidRPr="0067289C">
        <w:rPr>
          <w:rFonts w:ascii="Times New Roman" w:eastAsia="Times New Roman" w:hAnsi="Times New Roman" w:cs="Times New Roman"/>
          <w:sz w:val="24"/>
          <w:szCs w:val="24"/>
          <w:lang w:eastAsia="en-IN"/>
        </w:rPr>
        <w:t>Kalam</w:t>
      </w:r>
      <w:proofErr w:type="spellEnd"/>
      <w:r w:rsidRPr="0067289C">
        <w:rPr>
          <w:rFonts w:ascii="Times New Roman" w:eastAsia="Times New Roman" w:hAnsi="Times New Roman" w:cs="Times New Roman"/>
          <w:sz w:val="24"/>
          <w:szCs w:val="24"/>
          <w:lang w:eastAsia="en-IN"/>
        </w:rPr>
        <w:t xml:space="preserve"> is an inspiration for students?” on 15</w:t>
      </w:r>
      <w:r w:rsidRPr="0067289C">
        <w:rPr>
          <w:rFonts w:ascii="Times New Roman" w:eastAsia="Times New Roman" w:hAnsi="Times New Roman" w:cs="Times New Roman"/>
          <w:sz w:val="24"/>
          <w:szCs w:val="24"/>
          <w:vertAlign w:val="superscript"/>
          <w:lang w:eastAsia="en-IN"/>
        </w:rPr>
        <w:t>th</w:t>
      </w:r>
      <w:r w:rsidRPr="0067289C">
        <w:rPr>
          <w:rFonts w:ascii="Times New Roman" w:eastAsia="Times New Roman" w:hAnsi="Times New Roman" w:cs="Times New Roman"/>
          <w:sz w:val="24"/>
          <w:szCs w:val="24"/>
          <w:lang w:eastAsia="en-IN"/>
        </w:rPr>
        <w:t xml:space="preserve"> October 2022.  Owing to world </w:t>
      </w:r>
      <w:r w:rsidR="00331BAF" w:rsidRPr="0067289C">
        <w:rPr>
          <w:rFonts w:ascii="Times New Roman" w:eastAsia="Times New Roman" w:hAnsi="Times New Roman" w:cs="Times New Roman"/>
          <w:sz w:val="24"/>
          <w:szCs w:val="24"/>
          <w:lang w:eastAsia="en-IN"/>
        </w:rPr>
        <w:t>students’</w:t>
      </w:r>
      <w:r w:rsidRPr="0067289C">
        <w:rPr>
          <w:rFonts w:ascii="Times New Roman" w:eastAsia="Times New Roman" w:hAnsi="Times New Roman" w:cs="Times New Roman"/>
          <w:sz w:val="24"/>
          <w:szCs w:val="24"/>
          <w:lang w:eastAsia="en-IN"/>
        </w:rPr>
        <w:t xml:space="preserve"> day, this event was held.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Kalam</w:t>
      </w:r>
      <w:proofErr w:type="spellEnd"/>
      <w:r w:rsidRPr="0067289C">
        <w:rPr>
          <w:rFonts w:ascii="Times New Roman" w:eastAsia="Times New Roman" w:hAnsi="Times New Roman" w:cs="Times New Roman"/>
          <w:sz w:val="24"/>
          <w:szCs w:val="24"/>
          <w:lang w:eastAsia="en-IN"/>
        </w:rPr>
        <w:t xml:space="preserve"> dedicated a large number of days during his tenure as the president of India, to interact with the students.  Ignited minds, this book was written by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Kalam</w:t>
      </w:r>
      <w:proofErr w:type="spellEnd"/>
      <w:r w:rsidRPr="0067289C">
        <w:rPr>
          <w:rFonts w:ascii="Times New Roman" w:eastAsia="Times New Roman" w:hAnsi="Times New Roman" w:cs="Times New Roman"/>
          <w:sz w:val="24"/>
          <w:szCs w:val="24"/>
          <w:lang w:eastAsia="en-IN"/>
        </w:rPr>
        <w:t xml:space="preserve">.  It speaks about his experiences and interactions with students during his tenure, she said.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Observation of World Food Day (16.10.2022)</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lastRenderedPageBreak/>
        <w:t xml:space="preserve">            For the purpose of World Food Day (16.10.2022), The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organized a programme in the heading of “Food safety is everybody’s responsibilities’ on 16.10.2022.   </w:t>
      </w:r>
      <w:r w:rsidR="00E36C2D">
        <w:rPr>
          <w:rFonts w:ascii="Times New Roman" w:eastAsia="Times New Roman" w:hAnsi="Times New Roman" w:cs="Times New Roman"/>
          <w:sz w:val="24"/>
          <w:szCs w:val="24"/>
          <w:lang w:eastAsia="en-IN"/>
        </w:rPr>
        <w:t xml:space="preserve">This programme was held </w:t>
      </w:r>
      <w:r w:rsidR="004466B7">
        <w:rPr>
          <w:rFonts w:ascii="Times New Roman" w:eastAsia="Times New Roman" w:hAnsi="Times New Roman" w:cs="Times New Roman"/>
          <w:sz w:val="24"/>
          <w:szCs w:val="24"/>
          <w:lang w:eastAsia="en-IN"/>
        </w:rPr>
        <w:t xml:space="preserve">on 17.10.2022. </w:t>
      </w:r>
      <w:r w:rsidR="00E36C2D">
        <w:rPr>
          <w:rFonts w:ascii="Times New Roman" w:eastAsia="Times New Roman" w:hAnsi="Times New Roman" w:cs="Times New Roman"/>
          <w:sz w:val="24"/>
          <w:szCs w:val="24"/>
          <w:lang w:eastAsia="en-IN"/>
        </w:rPr>
        <w:t xml:space="preserve"> </w:t>
      </w:r>
      <w:bookmarkStart w:id="0" w:name="_GoBack"/>
      <w:bookmarkEnd w:id="0"/>
      <w:proofErr w:type="spellStart"/>
      <w:r w:rsidRPr="0067289C">
        <w:rPr>
          <w:rFonts w:ascii="Times New Roman" w:eastAsia="Times New Roman" w:hAnsi="Times New Roman" w:cs="Times New Roman"/>
          <w:sz w:val="24"/>
          <w:szCs w:val="24"/>
          <w:lang w:eastAsia="en-IN"/>
        </w:rPr>
        <w:t>Ms.</w:t>
      </w:r>
      <w:proofErr w:type="spellEnd"/>
      <w:r w:rsidRPr="0067289C">
        <w:rPr>
          <w:rFonts w:ascii="Times New Roman" w:eastAsia="Times New Roman" w:hAnsi="Times New Roman" w:cs="Times New Roman"/>
          <w:sz w:val="24"/>
          <w:szCs w:val="24"/>
          <w:lang w:eastAsia="en-IN"/>
        </w:rPr>
        <w:t xml:space="preserve"> P. Sri </w:t>
      </w:r>
      <w:proofErr w:type="spellStart"/>
      <w:r w:rsidRPr="0067289C">
        <w:rPr>
          <w:rFonts w:ascii="Times New Roman" w:eastAsia="Times New Roman" w:hAnsi="Times New Roman" w:cs="Times New Roman"/>
          <w:sz w:val="24"/>
          <w:szCs w:val="24"/>
          <w:lang w:eastAsia="en-IN"/>
        </w:rPr>
        <w:t>Renugadevi</w:t>
      </w:r>
      <w:proofErr w:type="spellEnd"/>
      <w:r w:rsidRPr="0067289C">
        <w:rPr>
          <w:rFonts w:ascii="Times New Roman" w:eastAsia="Times New Roman" w:hAnsi="Times New Roman" w:cs="Times New Roman"/>
          <w:sz w:val="24"/>
          <w:szCs w:val="24"/>
          <w:lang w:eastAsia="en-IN"/>
        </w:rPr>
        <w:t xml:space="preserve">, Assistant Professor in Nutrition &amp; Dietetics,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was the special invitee.   Food is one of the major necessities for a human being to service.   The main aim of food safety is to protect consumers of food products from food borne diseases or injuries related to food consumption.  These diseases are mainly caused by harmful bacteria, fungi, yeasts and viruses, she said. </w:t>
      </w:r>
    </w:p>
    <w:p w:rsidR="002F3A7E" w:rsidRDefault="002F3A7E" w:rsidP="0067289C">
      <w:pPr>
        <w:spacing w:after="0" w:line="360" w:lineRule="auto"/>
        <w:jc w:val="both"/>
        <w:rPr>
          <w:rFonts w:ascii="Times New Roman" w:eastAsia="Times New Roman" w:hAnsi="Times New Roman" w:cs="Times New Roman"/>
          <w:sz w:val="24"/>
          <w:szCs w:val="24"/>
          <w:u w:val="single"/>
          <w:lang w:eastAsia="en-IN"/>
        </w:rPr>
      </w:pP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Free Medical Camp – 27.10.2022</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The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Rotary Club-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Indian Medical Association- Women Doctor’s Wing, Inner Wheel Club-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and </w:t>
      </w:r>
      <w:proofErr w:type="spellStart"/>
      <w:r w:rsidRPr="0067289C">
        <w:rPr>
          <w:rFonts w:ascii="Times New Roman" w:eastAsia="Times New Roman" w:hAnsi="Times New Roman" w:cs="Times New Roman"/>
          <w:sz w:val="24"/>
          <w:szCs w:val="24"/>
          <w:lang w:eastAsia="en-IN"/>
        </w:rPr>
        <w:t>Thangam</w:t>
      </w:r>
      <w:proofErr w:type="spellEnd"/>
      <w:r w:rsidRPr="0067289C">
        <w:rPr>
          <w:rFonts w:ascii="Times New Roman" w:eastAsia="Times New Roman" w:hAnsi="Times New Roman" w:cs="Times New Roman"/>
          <w:sz w:val="24"/>
          <w:szCs w:val="24"/>
          <w:lang w:eastAsia="en-IN"/>
        </w:rPr>
        <w:t xml:space="preserve"> Hospitals and Cancer Centre,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jointly organized “Free Medical Camp” on 27.10.2022 in the College campus.   </w:t>
      </w:r>
      <w:proofErr w:type="spellStart"/>
      <w:r w:rsidRPr="0067289C">
        <w:rPr>
          <w:rFonts w:ascii="Times New Roman" w:eastAsia="Times New Roman" w:hAnsi="Times New Roman" w:cs="Times New Roman"/>
          <w:sz w:val="24"/>
          <w:szCs w:val="24"/>
          <w:lang w:eastAsia="en-IN"/>
        </w:rPr>
        <w:t>Mr.</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P.K.Sengodan</w:t>
      </w:r>
      <w:proofErr w:type="spellEnd"/>
      <w:r w:rsidRPr="0067289C">
        <w:rPr>
          <w:rFonts w:ascii="Times New Roman" w:eastAsia="Times New Roman" w:hAnsi="Times New Roman" w:cs="Times New Roman"/>
          <w:sz w:val="24"/>
          <w:szCs w:val="24"/>
          <w:lang w:eastAsia="en-IN"/>
        </w:rPr>
        <w:t xml:space="preserve">, Chairman of the College presided over the programme.   Dr K.C. </w:t>
      </w:r>
      <w:proofErr w:type="spellStart"/>
      <w:r w:rsidRPr="0067289C">
        <w:rPr>
          <w:rFonts w:ascii="Times New Roman" w:eastAsia="Times New Roman" w:hAnsi="Times New Roman" w:cs="Times New Roman"/>
          <w:sz w:val="24"/>
          <w:szCs w:val="24"/>
          <w:lang w:eastAsia="en-IN"/>
        </w:rPr>
        <w:t>Keerthana</w:t>
      </w:r>
      <w:proofErr w:type="spellEnd"/>
      <w:r w:rsidRPr="0067289C">
        <w:rPr>
          <w:rFonts w:ascii="Times New Roman" w:eastAsia="Times New Roman" w:hAnsi="Times New Roman" w:cs="Times New Roman"/>
          <w:sz w:val="24"/>
          <w:szCs w:val="24"/>
          <w:lang w:eastAsia="en-IN"/>
        </w:rPr>
        <w:t xml:space="preserve"> Sri and Dr </w:t>
      </w:r>
      <w:proofErr w:type="spellStart"/>
      <w:r w:rsidRPr="0067289C">
        <w:rPr>
          <w:rFonts w:ascii="Times New Roman" w:eastAsia="Times New Roman" w:hAnsi="Times New Roman" w:cs="Times New Roman"/>
          <w:sz w:val="24"/>
          <w:szCs w:val="24"/>
          <w:lang w:eastAsia="en-IN"/>
        </w:rPr>
        <w:t>R.Sathya</w:t>
      </w:r>
      <w:proofErr w:type="spellEnd"/>
      <w:r w:rsidRPr="0067289C">
        <w:rPr>
          <w:rFonts w:ascii="Times New Roman" w:eastAsia="Times New Roman" w:hAnsi="Times New Roman" w:cs="Times New Roman"/>
          <w:sz w:val="24"/>
          <w:szCs w:val="24"/>
          <w:lang w:eastAsia="en-IN"/>
        </w:rPr>
        <w:t xml:space="preserve">, M/s. </w:t>
      </w:r>
      <w:proofErr w:type="spellStart"/>
      <w:r w:rsidRPr="0067289C">
        <w:rPr>
          <w:rFonts w:ascii="Times New Roman" w:eastAsia="Times New Roman" w:hAnsi="Times New Roman" w:cs="Times New Roman"/>
          <w:sz w:val="24"/>
          <w:szCs w:val="24"/>
          <w:lang w:eastAsia="en-IN"/>
        </w:rPr>
        <w:t>Thangam</w:t>
      </w:r>
      <w:proofErr w:type="spellEnd"/>
      <w:r w:rsidRPr="0067289C">
        <w:rPr>
          <w:rFonts w:ascii="Times New Roman" w:eastAsia="Times New Roman" w:hAnsi="Times New Roman" w:cs="Times New Roman"/>
          <w:sz w:val="24"/>
          <w:szCs w:val="24"/>
          <w:lang w:eastAsia="en-IN"/>
        </w:rPr>
        <w:t xml:space="preserve"> Hospitals and Cancer Centre,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conducted the medical camp.  High blood pressure, diabetes, cancer screening, ECQ, Lifelong cough, cold disturbance, menstrual disturbance, </w:t>
      </w:r>
      <w:proofErr w:type="spellStart"/>
      <w:r w:rsidRPr="0067289C">
        <w:rPr>
          <w:rFonts w:ascii="Times New Roman" w:eastAsia="Times New Roman" w:hAnsi="Times New Roman" w:cs="Times New Roman"/>
          <w:sz w:val="24"/>
          <w:szCs w:val="24"/>
          <w:lang w:eastAsia="en-IN"/>
        </w:rPr>
        <w:t>etc</w:t>
      </w:r>
      <w:proofErr w:type="spellEnd"/>
      <w:r w:rsidRPr="0067289C">
        <w:rPr>
          <w:rFonts w:ascii="Times New Roman" w:eastAsia="Times New Roman" w:hAnsi="Times New Roman" w:cs="Times New Roman"/>
          <w:sz w:val="24"/>
          <w:szCs w:val="24"/>
          <w:lang w:eastAsia="en-IN"/>
        </w:rPr>
        <w:t xml:space="preserve">, were held in that free medical camp.  </w:t>
      </w:r>
    </w:p>
    <w:p w:rsidR="0067289C" w:rsidRPr="0067289C" w:rsidRDefault="0067289C" w:rsidP="0067289C">
      <w:pPr>
        <w:spacing w:after="0" w:line="360" w:lineRule="auto"/>
        <w:ind w:firstLine="720"/>
        <w:jc w:val="both"/>
        <w:rPr>
          <w:rFonts w:ascii="Calibri" w:eastAsia="Times New Roman" w:hAnsi="Calibri" w:cs="Calibri"/>
          <w:lang w:eastAsia="en-IN"/>
        </w:rPr>
      </w:pPr>
      <w:proofErr w:type="spellStart"/>
      <w:r w:rsidRPr="0067289C">
        <w:rPr>
          <w:rFonts w:ascii="Times New Roman" w:eastAsia="Times New Roman" w:hAnsi="Times New Roman" w:cs="Times New Roman"/>
          <w:sz w:val="24"/>
          <w:szCs w:val="24"/>
          <w:lang w:eastAsia="en-IN"/>
        </w:rPr>
        <w:t>Er.K</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Nallusamy</w:t>
      </w:r>
      <w:proofErr w:type="spellEnd"/>
      <w:r w:rsidRPr="0067289C">
        <w:rPr>
          <w:rFonts w:ascii="Times New Roman" w:eastAsia="Times New Roman" w:hAnsi="Times New Roman" w:cs="Times New Roman"/>
          <w:sz w:val="24"/>
          <w:szCs w:val="24"/>
          <w:lang w:eastAsia="en-IN"/>
        </w:rPr>
        <w:t xml:space="preserve">, Secretary, </w:t>
      </w:r>
      <w:proofErr w:type="spellStart"/>
      <w:r w:rsidRPr="0067289C">
        <w:rPr>
          <w:rFonts w:ascii="Times New Roman" w:eastAsia="Times New Roman" w:hAnsi="Times New Roman" w:cs="Times New Roman"/>
          <w:sz w:val="24"/>
          <w:szCs w:val="24"/>
          <w:lang w:eastAsia="en-IN"/>
        </w:rPr>
        <w:t>Mrs.Aruna</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Selvaraj</w:t>
      </w:r>
      <w:proofErr w:type="spellEnd"/>
      <w:r w:rsidRPr="0067289C">
        <w:rPr>
          <w:rFonts w:ascii="Times New Roman" w:eastAsia="Times New Roman" w:hAnsi="Times New Roman" w:cs="Times New Roman"/>
          <w:sz w:val="24"/>
          <w:szCs w:val="24"/>
          <w:lang w:eastAsia="en-IN"/>
        </w:rPr>
        <w:t xml:space="preserve">, Executive Director,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M.R. </w:t>
      </w:r>
      <w:proofErr w:type="spellStart"/>
      <w:r w:rsidRPr="0067289C">
        <w:rPr>
          <w:rFonts w:ascii="Times New Roman" w:eastAsia="Times New Roman" w:hAnsi="Times New Roman" w:cs="Times New Roman"/>
          <w:sz w:val="24"/>
          <w:szCs w:val="24"/>
          <w:lang w:eastAsia="en-IN"/>
        </w:rPr>
        <w:t>Lakshiminarayanan</w:t>
      </w:r>
      <w:proofErr w:type="spellEnd"/>
      <w:r w:rsidRPr="0067289C">
        <w:rPr>
          <w:rFonts w:ascii="Times New Roman" w:eastAsia="Times New Roman" w:hAnsi="Times New Roman" w:cs="Times New Roman"/>
          <w:sz w:val="24"/>
          <w:szCs w:val="24"/>
          <w:lang w:eastAsia="en-IN"/>
        </w:rPr>
        <w:t xml:space="preserve">, Principal, </w:t>
      </w:r>
      <w:proofErr w:type="spellStart"/>
      <w:r w:rsidRPr="0067289C">
        <w:rPr>
          <w:rFonts w:ascii="Times New Roman" w:eastAsia="Times New Roman" w:hAnsi="Times New Roman" w:cs="Times New Roman"/>
          <w:sz w:val="24"/>
          <w:szCs w:val="24"/>
          <w:lang w:eastAsia="en-IN"/>
        </w:rPr>
        <w:t>Dr.</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Arasuparameswaran</w:t>
      </w:r>
      <w:proofErr w:type="spellEnd"/>
      <w:r w:rsidRPr="0067289C">
        <w:rPr>
          <w:rFonts w:ascii="Times New Roman" w:eastAsia="Times New Roman" w:hAnsi="Times New Roman" w:cs="Times New Roman"/>
          <w:sz w:val="24"/>
          <w:szCs w:val="24"/>
          <w:lang w:eastAsia="en-IN"/>
        </w:rPr>
        <w:t>, Director – Academic,   </w:t>
      </w:r>
      <w:proofErr w:type="spellStart"/>
      <w:r w:rsidRPr="0067289C">
        <w:rPr>
          <w:rFonts w:ascii="Times New Roman" w:eastAsia="Times New Roman" w:hAnsi="Times New Roman" w:cs="Times New Roman"/>
          <w:sz w:val="24"/>
          <w:szCs w:val="24"/>
          <w:lang w:eastAsia="en-IN"/>
        </w:rPr>
        <w:t>Dr.R</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Savithri</w:t>
      </w:r>
      <w:proofErr w:type="spellEnd"/>
      <w:r w:rsidRPr="0067289C">
        <w:rPr>
          <w:rFonts w:ascii="Times New Roman" w:eastAsia="Times New Roman" w:hAnsi="Times New Roman" w:cs="Times New Roman"/>
          <w:sz w:val="24"/>
          <w:szCs w:val="24"/>
          <w:lang w:eastAsia="en-IN"/>
        </w:rPr>
        <w:t xml:space="preserve">, YRC Programme Officer,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V. </w:t>
      </w:r>
      <w:proofErr w:type="spellStart"/>
      <w:r w:rsidRPr="0067289C">
        <w:rPr>
          <w:rFonts w:ascii="Times New Roman" w:eastAsia="Times New Roman" w:hAnsi="Times New Roman" w:cs="Times New Roman"/>
          <w:sz w:val="24"/>
          <w:szCs w:val="24"/>
          <w:lang w:eastAsia="en-IN"/>
        </w:rPr>
        <w:t>Kalaivani</w:t>
      </w:r>
      <w:proofErr w:type="spellEnd"/>
      <w:r w:rsidRPr="0067289C">
        <w:rPr>
          <w:rFonts w:ascii="Times New Roman" w:eastAsia="Times New Roman" w:hAnsi="Times New Roman" w:cs="Times New Roman"/>
          <w:sz w:val="24"/>
          <w:szCs w:val="24"/>
          <w:lang w:eastAsia="en-IN"/>
        </w:rPr>
        <w:t xml:space="preserve">, Adjutant of YRC,  </w:t>
      </w:r>
      <w:proofErr w:type="spellStart"/>
      <w:r w:rsidRPr="0067289C">
        <w:rPr>
          <w:rFonts w:ascii="Times New Roman" w:eastAsia="Times New Roman" w:hAnsi="Times New Roman" w:cs="Times New Roman"/>
          <w:sz w:val="24"/>
          <w:szCs w:val="24"/>
          <w:lang w:eastAsia="en-IN"/>
        </w:rPr>
        <w:t>Rtn</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Mr.</w:t>
      </w:r>
      <w:proofErr w:type="spellEnd"/>
      <w:r w:rsidRPr="0067289C">
        <w:rPr>
          <w:rFonts w:ascii="Times New Roman" w:eastAsia="Times New Roman" w:hAnsi="Times New Roman" w:cs="Times New Roman"/>
          <w:sz w:val="24"/>
          <w:szCs w:val="24"/>
          <w:lang w:eastAsia="en-IN"/>
        </w:rPr>
        <w:t xml:space="preserve"> R. </w:t>
      </w:r>
      <w:proofErr w:type="spellStart"/>
      <w:r w:rsidRPr="0067289C">
        <w:rPr>
          <w:rFonts w:ascii="Times New Roman" w:eastAsia="Times New Roman" w:hAnsi="Times New Roman" w:cs="Times New Roman"/>
          <w:sz w:val="24"/>
          <w:szCs w:val="24"/>
          <w:lang w:eastAsia="en-IN"/>
        </w:rPr>
        <w:t>Viswanathan</w:t>
      </w:r>
      <w:proofErr w:type="spellEnd"/>
      <w:r w:rsidRPr="0067289C">
        <w:rPr>
          <w:rFonts w:ascii="Times New Roman" w:eastAsia="Times New Roman" w:hAnsi="Times New Roman" w:cs="Times New Roman"/>
          <w:sz w:val="24"/>
          <w:szCs w:val="24"/>
          <w:lang w:eastAsia="en-IN"/>
        </w:rPr>
        <w:t xml:space="preserve">, President, Rotary Club,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Nirmala</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Viswanathan</w:t>
      </w:r>
      <w:proofErr w:type="spellEnd"/>
      <w:r w:rsidRPr="0067289C">
        <w:rPr>
          <w:rFonts w:ascii="Times New Roman" w:eastAsia="Times New Roman" w:hAnsi="Times New Roman" w:cs="Times New Roman"/>
          <w:sz w:val="24"/>
          <w:szCs w:val="24"/>
          <w:lang w:eastAsia="en-IN"/>
        </w:rPr>
        <w:t xml:space="preserve">, President of Inner Wheel Club,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the Rotarian </w:t>
      </w:r>
      <w:proofErr w:type="spellStart"/>
      <w:r w:rsidRPr="0067289C">
        <w:rPr>
          <w:rFonts w:ascii="Times New Roman" w:eastAsia="Times New Roman" w:hAnsi="Times New Roman" w:cs="Times New Roman"/>
          <w:sz w:val="24"/>
          <w:szCs w:val="24"/>
          <w:lang w:eastAsia="en-IN"/>
        </w:rPr>
        <w:t>Mr.</w:t>
      </w:r>
      <w:proofErr w:type="spellEnd"/>
      <w:r w:rsidRPr="0067289C">
        <w:rPr>
          <w:rFonts w:ascii="Times New Roman" w:eastAsia="Times New Roman" w:hAnsi="Times New Roman" w:cs="Times New Roman"/>
          <w:sz w:val="24"/>
          <w:szCs w:val="24"/>
          <w:lang w:eastAsia="en-IN"/>
        </w:rPr>
        <w:t xml:space="preserve"> M. </w:t>
      </w:r>
      <w:proofErr w:type="spellStart"/>
      <w:r w:rsidRPr="0067289C">
        <w:rPr>
          <w:rFonts w:ascii="Times New Roman" w:eastAsia="Times New Roman" w:hAnsi="Times New Roman" w:cs="Times New Roman"/>
          <w:sz w:val="24"/>
          <w:szCs w:val="24"/>
          <w:lang w:eastAsia="en-IN"/>
        </w:rPr>
        <w:t>Ammaiyappan</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Mr.</w:t>
      </w:r>
      <w:proofErr w:type="spellEnd"/>
      <w:r w:rsidRPr="0067289C">
        <w:rPr>
          <w:rFonts w:ascii="Times New Roman" w:eastAsia="Times New Roman" w:hAnsi="Times New Roman" w:cs="Times New Roman"/>
          <w:sz w:val="24"/>
          <w:szCs w:val="24"/>
          <w:lang w:eastAsia="en-IN"/>
        </w:rPr>
        <w:t xml:space="preserve"> K. Raja, </w:t>
      </w:r>
      <w:proofErr w:type="spellStart"/>
      <w:r w:rsidRPr="0067289C">
        <w:rPr>
          <w:rFonts w:ascii="Times New Roman" w:eastAsia="Times New Roman" w:hAnsi="Times New Roman" w:cs="Times New Roman"/>
          <w:sz w:val="24"/>
          <w:szCs w:val="24"/>
          <w:lang w:eastAsia="en-IN"/>
        </w:rPr>
        <w:t>Mr.S.G.T</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Natarajan</w:t>
      </w:r>
      <w:proofErr w:type="spellEnd"/>
      <w:r w:rsidRPr="0067289C">
        <w:rPr>
          <w:rFonts w:ascii="Times New Roman" w:eastAsia="Times New Roman" w:hAnsi="Times New Roman" w:cs="Times New Roman"/>
          <w:sz w:val="24"/>
          <w:szCs w:val="24"/>
          <w:lang w:eastAsia="en-IN"/>
        </w:rPr>
        <w:t xml:space="preserve">, the former president of Inner Wheel Club of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R. </w:t>
      </w:r>
      <w:proofErr w:type="spellStart"/>
      <w:r w:rsidRPr="0067289C">
        <w:rPr>
          <w:rFonts w:ascii="Times New Roman" w:eastAsia="Times New Roman" w:hAnsi="Times New Roman" w:cs="Times New Roman"/>
          <w:sz w:val="24"/>
          <w:szCs w:val="24"/>
          <w:lang w:eastAsia="en-IN"/>
        </w:rPr>
        <w:t>Jeya</w:t>
      </w:r>
      <w:proofErr w:type="spellEnd"/>
      <w:r w:rsidRPr="0067289C">
        <w:rPr>
          <w:rFonts w:ascii="Times New Roman" w:eastAsia="Times New Roman" w:hAnsi="Times New Roman" w:cs="Times New Roman"/>
          <w:sz w:val="24"/>
          <w:szCs w:val="24"/>
          <w:lang w:eastAsia="en-IN"/>
        </w:rPr>
        <w:t xml:space="preserve"> </w:t>
      </w:r>
      <w:proofErr w:type="spellStart"/>
      <w:r w:rsidRPr="0067289C">
        <w:rPr>
          <w:rFonts w:ascii="Times New Roman" w:eastAsia="Times New Roman" w:hAnsi="Times New Roman" w:cs="Times New Roman"/>
          <w:sz w:val="24"/>
          <w:szCs w:val="24"/>
          <w:lang w:eastAsia="en-IN"/>
        </w:rPr>
        <w:t>Rajeshvary</w:t>
      </w:r>
      <w:proofErr w:type="spellEnd"/>
      <w:r w:rsidRPr="0067289C">
        <w:rPr>
          <w:rFonts w:ascii="Times New Roman" w:eastAsia="Times New Roman" w:hAnsi="Times New Roman" w:cs="Times New Roman"/>
          <w:sz w:val="24"/>
          <w:szCs w:val="24"/>
          <w:lang w:eastAsia="en-IN"/>
        </w:rPr>
        <w:t xml:space="preserve"> Raja, The Physical Directress of College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V. </w:t>
      </w:r>
      <w:proofErr w:type="spellStart"/>
      <w:r w:rsidRPr="0067289C">
        <w:rPr>
          <w:rFonts w:ascii="Times New Roman" w:eastAsia="Times New Roman" w:hAnsi="Times New Roman" w:cs="Times New Roman"/>
          <w:sz w:val="24"/>
          <w:szCs w:val="24"/>
          <w:lang w:eastAsia="en-IN"/>
        </w:rPr>
        <w:t>Archana</w:t>
      </w:r>
      <w:proofErr w:type="spellEnd"/>
      <w:r w:rsidRPr="0067289C">
        <w:rPr>
          <w:rFonts w:ascii="Times New Roman" w:eastAsia="Times New Roman" w:hAnsi="Times New Roman" w:cs="Times New Roman"/>
          <w:sz w:val="24"/>
          <w:szCs w:val="24"/>
          <w:lang w:eastAsia="en-IN"/>
        </w:rPr>
        <w:t xml:space="preserve"> and </w:t>
      </w:r>
      <w:proofErr w:type="spellStart"/>
      <w:r w:rsidRPr="0067289C">
        <w:rPr>
          <w:rFonts w:ascii="Times New Roman" w:eastAsia="Times New Roman" w:hAnsi="Times New Roman" w:cs="Times New Roman"/>
          <w:sz w:val="24"/>
          <w:szCs w:val="24"/>
          <w:lang w:eastAsia="en-IN"/>
        </w:rPr>
        <w:t>Mr.</w:t>
      </w:r>
      <w:proofErr w:type="spellEnd"/>
      <w:r w:rsidRPr="0067289C">
        <w:rPr>
          <w:rFonts w:ascii="Times New Roman" w:eastAsia="Times New Roman" w:hAnsi="Times New Roman" w:cs="Times New Roman"/>
          <w:sz w:val="24"/>
          <w:szCs w:val="24"/>
          <w:lang w:eastAsia="en-IN"/>
        </w:rPr>
        <w:t xml:space="preserve"> N.S. </w:t>
      </w:r>
      <w:proofErr w:type="spellStart"/>
      <w:r w:rsidRPr="0067289C">
        <w:rPr>
          <w:rFonts w:ascii="Times New Roman" w:eastAsia="Times New Roman" w:hAnsi="Times New Roman" w:cs="Times New Roman"/>
          <w:sz w:val="24"/>
          <w:szCs w:val="24"/>
          <w:lang w:eastAsia="en-IN"/>
        </w:rPr>
        <w:t>Senthilkumar</w:t>
      </w:r>
      <w:proofErr w:type="spellEnd"/>
      <w:r w:rsidRPr="0067289C">
        <w:rPr>
          <w:rFonts w:ascii="Times New Roman" w:eastAsia="Times New Roman" w:hAnsi="Times New Roman" w:cs="Times New Roman"/>
          <w:sz w:val="24"/>
          <w:szCs w:val="24"/>
          <w:lang w:eastAsia="en-IN"/>
        </w:rPr>
        <w:t>, Administrative Officer also took part.  Nearly 200 staff members and students benefited through this free medical camp.</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Financial Literacy Programme (Bank Awareness Programme) – 27.10.2022</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            On behalf of the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Financial Literacy Programme (Bank Awareness Programme) was held on 27.10.2022.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V. </w:t>
      </w:r>
      <w:proofErr w:type="spellStart"/>
      <w:r w:rsidRPr="0067289C">
        <w:rPr>
          <w:rFonts w:ascii="Times New Roman" w:eastAsia="Times New Roman" w:hAnsi="Times New Roman" w:cs="Times New Roman"/>
          <w:sz w:val="24"/>
          <w:szCs w:val="24"/>
          <w:lang w:eastAsia="en-IN"/>
        </w:rPr>
        <w:t>Abirami</w:t>
      </w:r>
      <w:proofErr w:type="spellEnd"/>
      <w:r w:rsidRPr="0067289C">
        <w:rPr>
          <w:rFonts w:ascii="Times New Roman" w:eastAsia="Times New Roman" w:hAnsi="Times New Roman" w:cs="Times New Roman"/>
          <w:sz w:val="24"/>
          <w:szCs w:val="24"/>
          <w:lang w:eastAsia="en-IN"/>
        </w:rPr>
        <w:t xml:space="preserve">, Assistant Professor in Computer Science,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w:t>
      </w:r>
      <w:r w:rsidRPr="0067289C">
        <w:rPr>
          <w:rFonts w:ascii="Times New Roman" w:eastAsia="Times New Roman" w:hAnsi="Times New Roman" w:cs="Times New Roman"/>
          <w:sz w:val="24"/>
          <w:szCs w:val="24"/>
          <w:lang w:eastAsia="en-IN"/>
        </w:rPr>
        <w:lastRenderedPageBreak/>
        <w:t xml:space="preserve">spoke on the topic of “Cyber-crime in the banking industry and its influence on the banking industry”. </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Cybercrime refers to any criminal activity carried out on a computer or over the internet.   At present, the banking industry offers many services to their clients and customers, such as credit card and online banking services, various business sections and geographical locations are the targeted customers for the cyber criminals.  The Reserve Bank of India and Government are taking proactive steps against the cyber-attacks.   However, customers should be aware of the wrong phone calls, emails, messages, etc., she said.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u w:val="single"/>
          <w:lang w:eastAsia="en-IN"/>
        </w:rPr>
        <w:t>Disaster Management Training Programme for YRC volunteers – 28.10.2022</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xml:space="preserve">On behalf of Youth Red Cross of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one disaster management training programme was held for the benefit of the volunteers of YRC on 28.10.2022.  </w:t>
      </w:r>
      <w:proofErr w:type="spellStart"/>
      <w:r w:rsidRPr="0067289C">
        <w:rPr>
          <w:rFonts w:ascii="Times New Roman" w:eastAsia="Times New Roman" w:hAnsi="Times New Roman" w:cs="Times New Roman"/>
          <w:sz w:val="24"/>
          <w:szCs w:val="24"/>
          <w:lang w:eastAsia="en-IN"/>
        </w:rPr>
        <w:t>Mrs.</w:t>
      </w:r>
      <w:proofErr w:type="spellEnd"/>
      <w:r w:rsidRPr="0067289C">
        <w:rPr>
          <w:rFonts w:ascii="Times New Roman" w:eastAsia="Times New Roman" w:hAnsi="Times New Roman" w:cs="Times New Roman"/>
          <w:sz w:val="24"/>
          <w:szCs w:val="24"/>
          <w:lang w:eastAsia="en-IN"/>
        </w:rPr>
        <w:t xml:space="preserve"> J. </w:t>
      </w:r>
      <w:proofErr w:type="spellStart"/>
      <w:r w:rsidRPr="0067289C">
        <w:rPr>
          <w:rFonts w:ascii="Times New Roman" w:eastAsia="Times New Roman" w:hAnsi="Times New Roman" w:cs="Times New Roman"/>
          <w:sz w:val="24"/>
          <w:szCs w:val="24"/>
          <w:lang w:eastAsia="en-IN"/>
        </w:rPr>
        <w:t>Evangelin</w:t>
      </w:r>
      <w:proofErr w:type="spellEnd"/>
      <w:r w:rsidRPr="0067289C">
        <w:rPr>
          <w:rFonts w:ascii="Times New Roman" w:eastAsia="Times New Roman" w:hAnsi="Times New Roman" w:cs="Times New Roman"/>
          <w:sz w:val="24"/>
          <w:szCs w:val="24"/>
          <w:lang w:eastAsia="en-IN"/>
        </w:rPr>
        <w:t xml:space="preserve">, Assistant Professor in English, Trinity College for Women, </w:t>
      </w:r>
      <w:proofErr w:type="spellStart"/>
      <w:r w:rsidRPr="0067289C">
        <w:rPr>
          <w:rFonts w:ascii="Times New Roman" w:eastAsia="Times New Roman" w:hAnsi="Times New Roman" w:cs="Times New Roman"/>
          <w:sz w:val="24"/>
          <w:szCs w:val="24"/>
          <w:lang w:eastAsia="en-IN"/>
        </w:rPr>
        <w:t>Namakkal</w:t>
      </w:r>
      <w:proofErr w:type="spellEnd"/>
      <w:r w:rsidRPr="0067289C">
        <w:rPr>
          <w:rFonts w:ascii="Times New Roman" w:eastAsia="Times New Roman" w:hAnsi="Times New Roman" w:cs="Times New Roman"/>
          <w:sz w:val="24"/>
          <w:szCs w:val="24"/>
          <w:lang w:eastAsia="en-IN"/>
        </w:rPr>
        <w:t xml:space="preserve">, showed up components of disaster management, examples for disaster preparedness, response of disaster, disaster recovery, prevention &amp; mitigation and general principles of disaster management.  </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ind w:firstLine="720"/>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after="0" w:line="360" w:lineRule="auto"/>
        <w:jc w:val="both"/>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67289C" w:rsidRPr="0067289C" w:rsidRDefault="0067289C" w:rsidP="0067289C">
      <w:pPr>
        <w:spacing w:line="360" w:lineRule="auto"/>
        <w:rPr>
          <w:rFonts w:ascii="Calibri" w:eastAsia="Times New Roman" w:hAnsi="Calibri" w:cs="Calibri"/>
          <w:lang w:eastAsia="en-IN"/>
        </w:rPr>
      </w:pPr>
      <w:r w:rsidRPr="0067289C">
        <w:rPr>
          <w:rFonts w:ascii="Times New Roman" w:eastAsia="Times New Roman" w:hAnsi="Times New Roman" w:cs="Times New Roman"/>
          <w:sz w:val="24"/>
          <w:szCs w:val="24"/>
          <w:lang w:eastAsia="en-IN"/>
        </w:rPr>
        <w:t> </w:t>
      </w:r>
    </w:p>
    <w:p w:rsidR="00251874" w:rsidRPr="0067289C" w:rsidRDefault="00251874" w:rsidP="0067289C">
      <w:pPr>
        <w:spacing w:after="0" w:line="360" w:lineRule="auto"/>
        <w:jc w:val="both"/>
        <w:rPr>
          <w:rFonts w:ascii="Times New Roman" w:hAnsi="Times New Roman" w:cs="Times New Roman"/>
          <w:sz w:val="24"/>
          <w:szCs w:val="24"/>
        </w:rPr>
      </w:pPr>
    </w:p>
    <w:sectPr w:rsidR="00251874" w:rsidRPr="0067289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5B" w:rsidRDefault="00562E5B" w:rsidP="0067289C">
      <w:pPr>
        <w:spacing w:after="0" w:line="240" w:lineRule="auto"/>
      </w:pPr>
      <w:r>
        <w:separator/>
      </w:r>
    </w:p>
  </w:endnote>
  <w:endnote w:type="continuationSeparator" w:id="0">
    <w:p w:rsidR="00562E5B" w:rsidRDefault="00562E5B" w:rsidP="0067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50481"/>
      <w:docPartObj>
        <w:docPartGallery w:val="Page Numbers (Bottom of Page)"/>
        <w:docPartUnique/>
      </w:docPartObj>
    </w:sdtPr>
    <w:sdtEndPr>
      <w:rPr>
        <w:noProof/>
      </w:rPr>
    </w:sdtEndPr>
    <w:sdtContent>
      <w:p w:rsidR="0067289C" w:rsidRDefault="0067289C">
        <w:pPr>
          <w:pStyle w:val="Footer"/>
          <w:jc w:val="center"/>
        </w:pPr>
        <w:r>
          <w:fldChar w:fldCharType="begin"/>
        </w:r>
        <w:r>
          <w:instrText xml:space="preserve"> PAGE   \* MERGEFORMAT </w:instrText>
        </w:r>
        <w:r>
          <w:fldChar w:fldCharType="separate"/>
        </w:r>
        <w:r w:rsidR="004466B7">
          <w:rPr>
            <w:noProof/>
          </w:rPr>
          <w:t>5</w:t>
        </w:r>
        <w:r>
          <w:rPr>
            <w:noProof/>
          </w:rPr>
          <w:fldChar w:fldCharType="end"/>
        </w:r>
      </w:p>
    </w:sdtContent>
  </w:sdt>
  <w:p w:rsidR="0067289C" w:rsidRDefault="00672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5B" w:rsidRDefault="00562E5B" w:rsidP="0067289C">
      <w:pPr>
        <w:spacing w:after="0" w:line="240" w:lineRule="auto"/>
      </w:pPr>
      <w:r>
        <w:separator/>
      </w:r>
    </w:p>
  </w:footnote>
  <w:footnote w:type="continuationSeparator" w:id="0">
    <w:p w:rsidR="00562E5B" w:rsidRDefault="00562E5B" w:rsidP="00672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11FE"/>
    <w:multiLevelType w:val="hybridMultilevel"/>
    <w:tmpl w:val="A3963CA8"/>
    <w:lvl w:ilvl="0" w:tplc="15B636B2">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6A7F51"/>
    <w:multiLevelType w:val="hybridMultilevel"/>
    <w:tmpl w:val="A7E8151C"/>
    <w:lvl w:ilvl="0" w:tplc="DBE0BEF0">
      <w:start w:val="13"/>
      <w:numFmt w:val="bullet"/>
      <w:lvlText w:val=""/>
      <w:lvlJc w:val="left"/>
      <w:pPr>
        <w:ind w:left="720" w:hanging="360"/>
      </w:pPr>
      <w:rPr>
        <w:rFonts w:ascii="Symbol" w:eastAsiaTheme="minorEastAsia"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9C"/>
    <w:rsid w:val="00063A83"/>
    <w:rsid w:val="000C3BE2"/>
    <w:rsid w:val="001260B4"/>
    <w:rsid w:val="001D41B4"/>
    <w:rsid w:val="00251874"/>
    <w:rsid w:val="002F3A7E"/>
    <w:rsid w:val="00331BAF"/>
    <w:rsid w:val="00397452"/>
    <w:rsid w:val="004466B7"/>
    <w:rsid w:val="00562E5B"/>
    <w:rsid w:val="005D4C52"/>
    <w:rsid w:val="0067289C"/>
    <w:rsid w:val="008479F4"/>
    <w:rsid w:val="00E36C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6728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7289C"/>
    <w:rPr>
      <w:color w:val="0000FF" w:themeColor="hyperlink"/>
      <w:u w:val="single"/>
    </w:rPr>
  </w:style>
  <w:style w:type="paragraph" w:styleId="Header">
    <w:name w:val="header"/>
    <w:basedOn w:val="Normal"/>
    <w:link w:val="HeaderChar"/>
    <w:uiPriority w:val="99"/>
    <w:unhideWhenUsed/>
    <w:rsid w:val="0067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89C"/>
  </w:style>
  <w:style w:type="paragraph" w:styleId="Footer">
    <w:name w:val="footer"/>
    <w:basedOn w:val="Normal"/>
    <w:link w:val="FooterChar"/>
    <w:uiPriority w:val="99"/>
    <w:unhideWhenUsed/>
    <w:rsid w:val="0067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89C"/>
  </w:style>
  <w:style w:type="paragraph" w:styleId="ListParagraph">
    <w:name w:val="List Paragraph"/>
    <w:basedOn w:val="Normal"/>
    <w:uiPriority w:val="34"/>
    <w:qFormat/>
    <w:rsid w:val="0067289C"/>
    <w:pPr>
      <w:ind w:left="720"/>
      <w:contextualSpacing/>
    </w:pPr>
    <w:rPr>
      <w:rFonts w:eastAsiaTheme="minorEastAsia"/>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6728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7289C"/>
    <w:rPr>
      <w:color w:val="0000FF" w:themeColor="hyperlink"/>
      <w:u w:val="single"/>
    </w:rPr>
  </w:style>
  <w:style w:type="paragraph" w:styleId="Header">
    <w:name w:val="header"/>
    <w:basedOn w:val="Normal"/>
    <w:link w:val="HeaderChar"/>
    <w:uiPriority w:val="99"/>
    <w:unhideWhenUsed/>
    <w:rsid w:val="0067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89C"/>
  </w:style>
  <w:style w:type="paragraph" w:styleId="Footer">
    <w:name w:val="footer"/>
    <w:basedOn w:val="Normal"/>
    <w:link w:val="FooterChar"/>
    <w:uiPriority w:val="99"/>
    <w:unhideWhenUsed/>
    <w:rsid w:val="0067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89C"/>
  </w:style>
  <w:style w:type="paragraph" w:styleId="ListParagraph">
    <w:name w:val="List Paragraph"/>
    <w:basedOn w:val="Normal"/>
    <w:uiPriority w:val="34"/>
    <w:qFormat/>
    <w:rsid w:val="0067289C"/>
    <w:pPr>
      <w:ind w:left="720"/>
      <w:contextualSpacing/>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38978">
      <w:bodyDiv w:val="1"/>
      <w:marLeft w:val="0"/>
      <w:marRight w:val="0"/>
      <w:marTop w:val="0"/>
      <w:marBottom w:val="0"/>
      <w:divBdr>
        <w:top w:val="none" w:sz="0" w:space="0" w:color="auto"/>
        <w:left w:val="none" w:sz="0" w:space="0" w:color="auto"/>
        <w:bottom w:val="none" w:sz="0" w:space="0" w:color="auto"/>
        <w:right w:val="none" w:sz="0" w:space="0" w:color="auto"/>
      </w:divBdr>
      <w:divsChild>
        <w:div w:id="1653826692">
          <w:marLeft w:val="0"/>
          <w:marRight w:val="0"/>
          <w:marTop w:val="0"/>
          <w:marBottom w:val="0"/>
          <w:divBdr>
            <w:top w:val="none" w:sz="0" w:space="0" w:color="auto"/>
            <w:left w:val="none" w:sz="0" w:space="0" w:color="auto"/>
            <w:bottom w:val="none" w:sz="0" w:space="0" w:color="auto"/>
            <w:right w:val="none" w:sz="0" w:space="0" w:color="auto"/>
          </w:divBdr>
          <w:divsChild>
            <w:div w:id="12426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ollegenkl.edu.i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initech20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ltcwnkl2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iniprincipal@gmail.com" TargetMode="External"/><Relationship Id="rId4" Type="http://schemas.openxmlformats.org/officeDocument/2006/relationships/settings" Target="settings.xml"/><Relationship Id="rId9" Type="http://schemas.openxmlformats.org/officeDocument/2006/relationships/hyperlink" Target="mailto:principal@trinitycollegenkl.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12</cp:revision>
  <dcterms:created xsi:type="dcterms:W3CDTF">2022-10-31T12:15:00Z</dcterms:created>
  <dcterms:modified xsi:type="dcterms:W3CDTF">2022-10-31T13:25:00Z</dcterms:modified>
</cp:coreProperties>
</file>